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24"/>
        <w:gridCol w:w="2180"/>
      </w:tblGrid>
      <w:tr w:rsidR="00657928" w:rsidRPr="001174D3" w14:paraId="3015F84B" w14:textId="77777777">
        <w:trPr>
          <w:trHeight w:val="1344"/>
        </w:trPr>
        <w:tc>
          <w:tcPr>
            <w:tcW w:w="6324" w:type="dxa"/>
            <w:tcBorders>
              <w:top w:val="nil"/>
              <w:left w:val="nil"/>
              <w:bottom w:val="nil"/>
              <w:right w:val="nil"/>
            </w:tcBorders>
          </w:tcPr>
          <w:p w14:paraId="44724AAB"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00A37823">
              <w:rPr>
                <w:rFonts w:ascii="Times New Roman" w:hAnsi="Times New Roman" w:hint="eastAsia"/>
                <w:b/>
                <w:color w:val="000000"/>
                <w:kern w:val="0"/>
                <w:szCs w:val="21"/>
              </w:rPr>
              <w:t xml:space="preserve">  </w:t>
            </w:r>
            <w:r w:rsidRPr="001174D3">
              <w:rPr>
                <w:rFonts w:ascii="ＭＳ 明朝" w:eastAsia="ＤＨＰ特太ゴシック体" w:hAnsi="Times New Roman" w:cs="ＤＨＰ特太ゴシック体" w:hint="eastAsia"/>
                <w:b/>
                <w:bCs/>
                <w:i/>
                <w:iCs/>
                <w:color w:val="FF00FF"/>
                <w:kern w:val="0"/>
                <w:sz w:val="28"/>
                <w:szCs w:val="28"/>
              </w:rPr>
              <w:t>「</w:t>
            </w:r>
            <w:r w:rsidRPr="001174D3">
              <w:rPr>
                <w:rFonts w:ascii="ＭＳ 明朝" w:eastAsia="ＤＨＰ特太ゴシック体" w:hAnsi="Times New Roman" w:cs="ＤＨＰ特太ゴシック体" w:hint="eastAsia"/>
                <w:b/>
                <w:bCs/>
                <w:i/>
                <w:iCs/>
                <w:color w:val="FF00FF"/>
                <w:kern w:val="0"/>
                <w:sz w:val="32"/>
                <w:szCs w:val="32"/>
              </w:rPr>
              <w:t>ふるさと春日井学」研究フォーラム</w:t>
            </w:r>
          </w:p>
          <w:p w14:paraId="6FA7683F"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 w:val="28"/>
                <w:szCs w:val="28"/>
              </w:rPr>
              <w:t xml:space="preserve">     </w:t>
            </w:r>
            <w:r w:rsidRPr="001174D3">
              <w:rPr>
                <w:rFonts w:ascii="Times New Roman" w:hAnsi="Times New Roman"/>
                <w:b/>
                <w:color w:val="0000FF"/>
                <w:kern w:val="0"/>
                <w:sz w:val="28"/>
                <w:szCs w:val="28"/>
              </w:rPr>
              <w:t xml:space="preserve"> </w:t>
            </w:r>
            <w:r w:rsidRPr="001174D3">
              <w:rPr>
                <w:rFonts w:ascii="Times New Roman" w:hAnsi="Times New Roman" w:cs="ＭＳ 明朝" w:hint="eastAsia"/>
                <w:b/>
                <w:color w:val="0000FF"/>
                <w:kern w:val="0"/>
                <w:sz w:val="28"/>
                <w:szCs w:val="28"/>
              </w:rPr>
              <w:t xml:space="preserve">　</w:t>
            </w:r>
            <w:r w:rsidRPr="001174D3">
              <w:rPr>
                <w:rFonts w:ascii="Times New Roman" w:hAnsi="Times New Roman"/>
                <w:b/>
                <w:color w:val="0000FF"/>
                <w:kern w:val="0"/>
                <w:sz w:val="28"/>
                <w:szCs w:val="28"/>
              </w:rPr>
              <w:t>Forum for Furusato Kasugai Studies</w:t>
            </w:r>
          </w:p>
          <w:p w14:paraId="045728D5" w14:textId="77777777" w:rsidR="000632C8" w:rsidRDefault="00657928" w:rsidP="00A37823">
            <w:pPr>
              <w:suppressAutoHyphens/>
              <w:kinsoku w:val="0"/>
              <w:wordWrap w:val="0"/>
              <w:overflowPunct w:val="0"/>
              <w:autoSpaceDE w:val="0"/>
              <w:autoSpaceDN w:val="0"/>
              <w:adjustRightInd w:val="0"/>
              <w:spacing w:line="336" w:lineRule="atLeast"/>
              <w:jc w:val="left"/>
              <w:textAlignment w:val="baseline"/>
              <w:rPr>
                <w:rFonts w:ascii="ＭＳ 明朝" w:eastAsia="ＤＦ特太ゴシック体" w:hAnsi="Times New Roman"/>
                <w:b/>
                <w:color w:val="FF0000"/>
                <w:kern w:val="0"/>
                <w:sz w:val="24"/>
              </w:rPr>
            </w:pPr>
            <w:r w:rsidRPr="001174D3">
              <w:rPr>
                <w:rFonts w:ascii="Times New Roman" w:hAnsi="Times New Roman"/>
                <w:b/>
                <w:color w:val="000000"/>
                <w:kern w:val="0"/>
                <w:szCs w:val="21"/>
              </w:rPr>
              <w:t xml:space="preserve">    </w:t>
            </w:r>
            <w:r w:rsidR="006F76BA"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A37823">
              <w:rPr>
                <w:rFonts w:ascii="Times New Roman" w:hAnsi="Times New Roman" w:hint="eastAsia"/>
                <w:b/>
                <w:color w:val="000000"/>
                <w:kern w:val="0"/>
                <w:szCs w:val="21"/>
              </w:rPr>
              <w:t xml:space="preserve">  </w:t>
            </w:r>
            <w:r w:rsidR="000632C8" w:rsidRPr="001174D3">
              <w:rPr>
                <w:rFonts w:ascii="Times New Roman" w:eastAsia="ＤＦ特太ゴシック体" w:hAnsi="Times New Roman" w:hint="eastAsia"/>
                <w:b/>
                <w:color w:val="FF0000"/>
                <w:kern w:val="0"/>
                <w:szCs w:val="21"/>
              </w:rPr>
              <w:t>「ふるさと春日井」</w:t>
            </w:r>
            <w:r w:rsidR="006F76BA" w:rsidRPr="001174D3">
              <w:rPr>
                <w:rFonts w:ascii="Times New Roman" w:eastAsia="ＤＦ特太ゴシック体" w:hAnsi="Times New Roman" w:hint="eastAsia"/>
                <w:b/>
                <w:color w:val="FF0000"/>
                <w:kern w:val="0"/>
                <w:szCs w:val="21"/>
              </w:rPr>
              <w:t>まちづくり</w:t>
            </w:r>
            <w:r w:rsidR="000632C8" w:rsidRPr="001174D3">
              <w:rPr>
                <w:rFonts w:ascii="Times New Roman" w:eastAsia="ＤＦ特太ゴシック体" w:hAnsi="Times New Roman" w:hint="eastAsia"/>
                <w:b/>
                <w:color w:val="FF0000"/>
                <w:kern w:val="0"/>
                <w:szCs w:val="21"/>
              </w:rPr>
              <w:t>への応援</w:t>
            </w:r>
            <w:r w:rsidR="006F76BA" w:rsidRPr="001174D3">
              <w:rPr>
                <w:rFonts w:ascii="ＭＳ 明朝" w:eastAsia="ＤＦ特太ゴシック体" w:hAnsi="Times New Roman" w:hint="eastAsia"/>
                <w:b/>
                <w:color w:val="FF0000"/>
                <w:kern w:val="0"/>
                <w:sz w:val="24"/>
              </w:rPr>
              <w:t>メッセージ</w:t>
            </w:r>
          </w:p>
          <w:p w14:paraId="1EC6353E" w14:textId="77777777" w:rsidR="00A37823" w:rsidRPr="001174D3" w:rsidRDefault="00A37823" w:rsidP="00A37823">
            <w:pPr>
              <w:suppressAutoHyphens/>
              <w:kinsoku w:val="0"/>
              <w:wordWrap w:val="0"/>
              <w:overflowPunct w:val="0"/>
              <w:autoSpaceDE w:val="0"/>
              <w:autoSpaceDN w:val="0"/>
              <w:adjustRightInd w:val="0"/>
              <w:spacing w:line="336" w:lineRule="atLeast"/>
              <w:ind w:firstLineChars="500" w:firstLine="1200"/>
              <w:jc w:val="left"/>
              <w:textAlignment w:val="baseline"/>
              <w:rPr>
                <w:rFonts w:ascii="ＭＳ 明朝" w:hAnsi="Times New Roman"/>
                <w:b/>
                <w:kern w:val="0"/>
                <w:sz w:val="24"/>
              </w:rPr>
            </w:pPr>
            <w:r>
              <w:rPr>
                <w:rFonts w:ascii="ＭＳ 明朝" w:eastAsia="ＤＦ特太ゴシック体" w:hAnsi="Times New Roman" w:hint="eastAsia"/>
                <w:b/>
                <w:color w:val="FF0000"/>
                <w:kern w:val="0"/>
                <w:sz w:val="24"/>
              </w:rPr>
              <w:t>『ふるさと意識なくして地域の創生なし』</w:t>
            </w:r>
          </w:p>
        </w:tc>
        <w:tc>
          <w:tcPr>
            <w:tcW w:w="2180" w:type="dxa"/>
            <w:tcBorders>
              <w:top w:val="nil"/>
              <w:left w:val="nil"/>
              <w:bottom w:val="nil"/>
              <w:right w:val="nil"/>
            </w:tcBorders>
          </w:tcPr>
          <w:p w14:paraId="34F55867"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cs="ＭＳ 明朝" w:hint="eastAsia"/>
                <w:b/>
                <w:color w:val="000000"/>
                <w:spacing w:val="2"/>
                <w:kern w:val="0"/>
                <w:sz w:val="48"/>
                <w:szCs w:val="48"/>
              </w:rPr>
              <w:t xml:space="preserve">　</w:t>
            </w:r>
            <w:r w:rsidRPr="001174D3">
              <w:rPr>
                <w:rFonts w:ascii="ＭＳ 明朝" w:eastAsia="ＤＦ特太ゴシック体" w:hAnsi="Times New Roman" w:cs="ＤＦ特太ゴシック体" w:hint="eastAsia"/>
                <w:b/>
                <w:color w:val="000000"/>
                <w:spacing w:val="2"/>
                <w:kern w:val="0"/>
                <w:sz w:val="48"/>
                <w:szCs w:val="48"/>
              </w:rPr>
              <w:t>会報</w:t>
            </w:r>
          </w:p>
          <w:p w14:paraId="434D28D5"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Pr="001174D3">
              <w:rPr>
                <w:rFonts w:ascii="ＭＳ 明朝" w:eastAsia="ＤＦ特太ゴシック体" w:hAnsi="Times New Roman" w:cs="ＤＦ特太ゴシック体" w:hint="eastAsia"/>
                <w:b/>
                <w:bCs/>
                <w:color w:val="000000"/>
                <w:kern w:val="0"/>
                <w:szCs w:val="21"/>
              </w:rPr>
              <w:t>ＮＯ．</w:t>
            </w:r>
            <w:r w:rsidR="007F43FE" w:rsidRPr="007F43FE">
              <w:rPr>
                <w:rFonts w:ascii="ＤＨＰ特太ゴシック体" w:eastAsia="ＤＨＰ特太ゴシック体" w:hAnsi="Times New Roman" w:cs="ＤＦ特太ゴシック体" w:hint="eastAsia"/>
                <w:b/>
                <w:bCs/>
                <w:color w:val="000000"/>
                <w:kern w:val="0"/>
                <w:szCs w:val="21"/>
              </w:rPr>
              <w:t>3</w:t>
            </w:r>
            <w:r w:rsidR="00731B80">
              <w:rPr>
                <w:rFonts w:ascii="ＤＨＰ特太ゴシック体" w:eastAsia="ＤＨＰ特太ゴシック体" w:hAnsi="Times New Roman" w:cs="ＤＦ特太ゴシック体" w:hint="eastAsia"/>
                <w:b/>
                <w:bCs/>
                <w:color w:val="000000"/>
                <w:kern w:val="0"/>
                <w:szCs w:val="21"/>
              </w:rPr>
              <w:t>3</w:t>
            </w:r>
          </w:p>
          <w:p w14:paraId="02243CD0" w14:textId="77777777" w:rsidR="005C1F20" w:rsidRPr="001174D3" w:rsidRDefault="00657928" w:rsidP="001174D3">
            <w:pPr>
              <w:suppressAutoHyphens/>
              <w:kinsoku w:val="0"/>
              <w:overflowPunct w:val="0"/>
              <w:autoSpaceDE w:val="0"/>
              <w:autoSpaceDN w:val="0"/>
              <w:adjustRightInd w:val="0"/>
              <w:spacing w:line="336" w:lineRule="atLeast"/>
              <w:ind w:left="422" w:hangingChars="200" w:hanging="422"/>
              <w:textAlignment w:val="baseline"/>
              <w:rPr>
                <w:rFonts w:ascii="ＭＳ 明朝" w:hAnsi="Times New Roman"/>
                <w:b/>
                <w:kern w:val="0"/>
                <w:sz w:val="16"/>
              </w:rPr>
            </w:pPr>
            <w:r w:rsidRPr="001174D3">
              <w:rPr>
                <w:rFonts w:ascii="ＤＦ特太ゴシック体" w:hAnsi="ＤＦ特太ゴシック体" w:cs="ＤＦ特太ゴシック体"/>
                <w:b/>
                <w:color w:val="000000"/>
                <w:kern w:val="0"/>
                <w:szCs w:val="21"/>
              </w:rPr>
              <w:t xml:space="preserve"> </w:t>
            </w:r>
            <w:r w:rsidR="005C1F20" w:rsidRPr="001174D3">
              <w:rPr>
                <w:rFonts w:ascii="ＤＦ特太ゴシック体" w:hAnsi="ＤＦ特太ゴシック体" w:cs="ＤＦ特太ゴシック体" w:hint="eastAsia"/>
                <w:b/>
                <w:color w:val="000000"/>
                <w:kern w:val="0"/>
                <w:szCs w:val="21"/>
              </w:rPr>
              <w:t xml:space="preserve"> </w:t>
            </w:r>
            <w:r w:rsidRPr="001174D3">
              <w:rPr>
                <w:rFonts w:ascii="ＤＦ特太ゴシック体" w:eastAsia="ＤＨＰ特太ゴシック体" w:hAnsi="ＤＦ特太ゴシック体" w:cs="ＤＦ特太ゴシック体"/>
                <w:b/>
                <w:bCs/>
                <w:color w:val="000000"/>
                <w:kern w:val="0"/>
                <w:szCs w:val="21"/>
              </w:rPr>
              <w:t>201</w:t>
            </w:r>
            <w:r w:rsidR="00E10A60" w:rsidRPr="001174D3">
              <w:rPr>
                <w:rFonts w:ascii="ＤＦ特太ゴシック体" w:eastAsia="ＤＨＰ特太ゴシック体" w:hAnsi="ＤＦ特太ゴシック体" w:cs="ＤＦ特太ゴシック体" w:hint="eastAsia"/>
                <w:b/>
                <w:bCs/>
                <w:color w:val="000000"/>
                <w:kern w:val="0"/>
                <w:szCs w:val="21"/>
              </w:rPr>
              <w:t>5</w:t>
            </w:r>
            <w:r w:rsidRPr="001174D3">
              <w:rPr>
                <w:rFonts w:ascii="ＤＦ特太ゴシック体" w:eastAsia="ＤＨＰ特太ゴシック体" w:hAnsi="ＤＦ特太ゴシック体" w:cs="ＤＦ特太ゴシック体"/>
                <w:b/>
                <w:bCs/>
                <w:color w:val="000000"/>
                <w:kern w:val="0"/>
                <w:szCs w:val="21"/>
              </w:rPr>
              <w:t>.</w:t>
            </w:r>
            <w:r w:rsidR="00731B80">
              <w:rPr>
                <w:rFonts w:ascii="ＤＦ特太ゴシック体" w:eastAsia="ＤＨＰ特太ゴシック体" w:hAnsi="ＤＦ特太ゴシック体" w:cs="ＤＦ特太ゴシック体" w:hint="eastAsia"/>
                <w:b/>
                <w:bCs/>
                <w:color w:val="000000"/>
                <w:kern w:val="0"/>
                <w:szCs w:val="21"/>
              </w:rPr>
              <w:t>11</w:t>
            </w:r>
            <w:r w:rsidRPr="001174D3">
              <w:rPr>
                <w:rFonts w:ascii="ＤＦ特太ゴシック体" w:hAnsi="ＤＦ特太ゴシック体" w:cs="ＤＦ特太ゴシック体"/>
                <w:b/>
                <w:bCs/>
                <w:color w:val="000000"/>
                <w:kern w:val="0"/>
                <w:szCs w:val="21"/>
              </w:rPr>
              <w:t>.</w:t>
            </w:r>
            <w:r w:rsidR="00731B80">
              <w:rPr>
                <w:rFonts w:ascii="ＤＦ特太ゴシック体" w:hAnsi="ＤＦ特太ゴシック体" w:cs="ＤＦ特太ゴシック体" w:hint="eastAsia"/>
                <w:b/>
                <w:bCs/>
                <w:color w:val="000000"/>
                <w:kern w:val="0"/>
                <w:szCs w:val="21"/>
              </w:rPr>
              <w:t>1</w:t>
            </w:r>
            <w:r w:rsidRPr="001174D3">
              <w:rPr>
                <w:rFonts w:ascii="ＭＳ 明朝" w:eastAsia="ＤＦ特太ゴシック体" w:hAnsi="Times New Roman" w:cs="ＤＦ特太ゴシック体" w:hint="eastAsia"/>
                <w:b/>
                <w:bCs/>
                <w:color w:val="000000"/>
                <w:kern w:val="0"/>
                <w:szCs w:val="21"/>
              </w:rPr>
              <w:t>発行</w:t>
            </w:r>
            <w:r w:rsidR="000437C4" w:rsidRPr="001174D3">
              <w:rPr>
                <w:rFonts w:ascii="Times New Roman" w:hAnsi="Times New Roman" w:cs="ＭＳ 明朝" w:hint="eastAsia"/>
                <w:b/>
                <w:color w:val="000000"/>
                <w:kern w:val="0"/>
                <w:szCs w:val="21"/>
              </w:rPr>
              <w:t xml:space="preserve">　</w:t>
            </w:r>
            <w:r w:rsidR="000437C4" w:rsidRPr="001174D3">
              <w:rPr>
                <w:rFonts w:ascii="ＭＳ 明朝" w:hAnsi="Times New Roman" w:hint="eastAsia"/>
                <w:b/>
                <w:kern w:val="0"/>
                <w:sz w:val="16"/>
              </w:rPr>
              <w:t xml:space="preserve"> </w:t>
            </w:r>
          </w:p>
          <w:p w14:paraId="433DAB57" w14:textId="77777777" w:rsidR="00657928" w:rsidRPr="001174D3" w:rsidRDefault="000437C4" w:rsidP="00E06B0E">
            <w:pPr>
              <w:suppressAutoHyphens/>
              <w:kinsoku w:val="0"/>
              <w:overflowPunct w:val="0"/>
              <w:autoSpaceDE w:val="0"/>
              <w:autoSpaceDN w:val="0"/>
              <w:adjustRightInd w:val="0"/>
              <w:spacing w:line="336" w:lineRule="atLeast"/>
              <w:ind w:leftChars="100" w:left="371" w:hangingChars="100" w:hanging="161"/>
              <w:textAlignment w:val="baseline"/>
              <w:rPr>
                <w:rFonts w:ascii="ＭＳ 明朝" w:eastAsia="ＤＦ特太ゴシック体" w:hAnsi="Times New Roman" w:cs="ＤＦ特太ゴシック体"/>
                <w:b/>
                <w:bCs/>
                <w:color w:val="000000"/>
                <w:kern w:val="0"/>
                <w:szCs w:val="21"/>
              </w:rPr>
            </w:pPr>
            <w:r w:rsidRPr="001174D3">
              <w:rPr>
                <w:rFonts w:ascii="ＤＨＰ特太ゴシック体" w:eastAsia="ＤＨＰ特太ゴシック体" w:hAnsi="Times New Roman" w:hint="eastAsia"/>
                <w:b/>
                <w:kern w:val="0"/>
                <w:sz w:val="16"/>
              </w:rPr>
              <w:t>編集</w:t>
            </w:r>
            <w:r w:rsidRPr="001174D3">
              <w:rPr>
                <w:rFonts w:ascii="ＤＦ特太ゴシック体" w:eastAsia="ＤＦ特太ゴシック体" w:hAnsi="Times New Roman" w:hint="eastAsia"/>
                <w:b/>
                <w:kern w:val="0"/>
                <w:sz w:val="16"/>
              </w:rPr>
              <w:t>責任：河地　清</w:t>
            </w:r>
          </w:p>
          <w:p w14:paraId="2FE2EFCA" w14:textId="77777777" w:rsidR="000437C4" w:rsidRPr="001174D3" w:rsidRDefault="00CD735F" w:rsidP="0065357A">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b/>
                <w:kern w:val="0"/>
                <w:sz w:val="16"/>
              </w:rPr>
            </w:pPr>
            <w:hyperlink r:id="rId8" w:history="1">
              <w:r w:rsidR="000437C4" w:rsidRPr="001174D3">
                <w:rPr>
                  <w:rStyle w:val="a7"/>
                  <w:rFonts w:ascii="ＭＳ 明朝" w:eastAsia="ＤＦ特太ゴシック体" w:hAnsi="Times New Roman" w:cs="ＤＦ特太ゴシック体"/>
                  <w:b/>
                  <w:bCs/>
                  <w:kern w:val="0"/>
                  <w:sz w:val="16"/>
                  <w:szCs w:val="21"/>
                </w:rPr>
                <w:t>K</w:t>
              </w:r>
              <w:r w:rsidR="000437C4" w:rsidRPr="001174D3">
                <w:rPr>
                  <w:rStyle w:val="a7"/>
                  <w:rFonts w:ascii="ＭＳ 明朝" w:eastAsia="ＤＦ特太ゴシック体" w:hAnsi="Times New Roman" w:cs="ＤＦ特太ゴシック体" w:hint="eastAsia"/>
                  <w:b/>
                  <w:bCs/>
                  <w:kern w:val="0"/>
                  <w:sz w:val="16"/>
                  <w:szCs w:val="21"/>
                </w:rPr>
                <w:t>awachi-k@mb.ccnw.ne.jp</w:t>
              </w:r>
            </w:hyperlink>
          </w:p>
        </w:tc>
      </w:tr>
    </w:tbl>
    <w:p w14:paraId="55E31BE7" w14:textId="77777777" w:rsidR="00F9657B" w:rsidRDefault="00657928" w:rsidP="00A37823">
      <w:pPr>
        <w:overflowPunct w:val="0"/>
        <w:textAlignment w:val="baseline"/>
        <w:rPr>
          <w:rFonts w:ascii="ＤＨＰ特太ゴシック体" w:eastAsia="ＤＨＰ特太ゴシック体" w:hAnsi="Times New Roman" w:cs="CRＣ＆Ｇ流麗行書体"/>
          <w:b/>
          <w:bCs/>
          <w:iCs/>
          <w:color w:val="000000"/>
          <w:kern w:val="0"/>
          <w:sz w:val="28"/>
          <w:szCs w:val="28"/>
        </w:rPr>
      </w:pPr>
      <w:r w:rsidRPr="001174D3">
        <w:rPr>
          <w:rFonts w:ascii="Times New Roman" w:hAnsi="Times New Roman"/>
          <w:b/>
          <w:color w:val="000000"/>
          <w:kern w:val="0"/>
          <w:szCs w:val="21"/>
        </w:rPr>
        <w:t xml:space="preserve">       </w:t>
      </w:r>
      <w:r w:rsidR="009162A7"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EB1B83" w:rsidRPr="001174D3">
        <w:rPr>
          <w:rFonts w:ascii="Times New Roman" w:eastAsia="ＤＦ特太ゴシック体" w:hAnsi="Times New Roman" w:cs="ＭＳ 明朝" w:hint="eastAsia"/>
          <w:b/>
          <w:color w:val="000000"/>
          <w:kern w:val="0"/>
          <w:sz w:val="28"/>
          <w:szCs w:val="21"/>
        </w:rPr>
        <w:t>第</w:t>
      </w:r>
      <w:r w:rsidR="007F43FE" w:rsidRPr="007F43FE">
        <w:rPr>
          <w:rFonts w:ascii="ＤＨＰ特太ゴシック体" w:eastAsia="ＤＨＰ特太ゴシック体" w:hAnsi="Times New Roman" w:cs="ＭＳ 明朝" w:hint="eastAsia"/>
          <w:b/>
          <w:color w:val="000000"/>
          <w:kern w:val="0"/>
          <w:sz w:val="28"/>
          <w:szCs w:val="21"/>
        </w:rPr>
        <w:t>3</w:t>
      </w:r>
      <w:r w:rsidR="00731B80">
        <w:rPr>
          <w:rFonts w:ascii="ＤＨＰ特太ゴシック体" w:eastAsia="ＤＨＰ特太ゴシック体" w:hAnsi="Times New Roman" w:cs="ＭＳ 明朝" w:hint="eastAsia"/>
          <w:b/>
          <w:color w:val="000000"/>
          <w:kern w:val="0"/>
          <w:sz w:val="28"/>
          <w:szCs w:val="21"/>
        </w:rPr>
        <w:t>3</w:t>
      </w:r>
      <w:r w:rsidR="00EB1B83" w:rsidRPr="001174D3">
        <w:rPr>
          <w:rFonts w:ascii="Times New Roman" w:eastAsia="ＤＦ特太ゴシック体" w:hAnsi="Times New Roman" w:cs="ＭＳ 明朝" w:hint="eastAsia"/>
          <w:b/>
          <w:color w:val="000000"/>
          <w:kern w:val="0"/>
          <w:sz w:val="28"/>
          <w:szCs w:val="21"/>
        </w:rPr>
        <w:t>回</w:t>
      </w:r>
      <w:r w:rsidR="00A37823">
        <w:rPr>
          <w:rFonts w:ascii="Times New Roman" w:eastAsia="ＤＦ特太ゴシック体" w:hAnsi="Times New Roman" w:cs="ＭＳ 明朝" w:hint="eastAsia"/>
          <w:b/>
          <w:color w:val="000000"/>
          <w:kern w:val="0"/>
          <w:sz w:val="28"/>
          <w:szCs w:val="21"/>
        </w:rPr>
        <w:t>「ふるさと春日井学」研究フォーラム</w:t>
      </w:r>
      <w:r w:rsidR="0098580E" w:rsidRPr="001174D3">
        <w:rPr>
          <w:rFonts w:ascii="ＤＨＰ特太ゴシック体" w:eastAsia="ＤＨＰ特太ゴシック体" w:hAnsi="Times New Roman" w:cs="CRＣ＆Ｇ流麗行書体" w:hint="eastAsia"/>
          <w:b/>
          <w:bCs/>
          <w:iCs/>
          <w:color w:val="000000"/>
          <w:kern w:val="0"/>
          <w:sz w:val="28"/>
          <w:szCs w:val="28"/>
        </w:rPr>
        <w:t>』</w:t>
      </w:r>
    </w:p>
    <w:p w14:paraId="04B251C7" w14:textId="77777777" w:rsidR="00657928" w:rsidRDefault="00F9657B" w:rsidP="00731B80">
      <w:pPr>
        <w:overflowPunct w:val="0"/>
        <w:ind w:firstLineChars="600" w:firstLine="1687"/>
        <w:textAlignment w:val="baseline"/>
        <w:rPr>
          <w:rFonts w:ascii="ＤＨＰ特太ゴシック体" w:eastAsia="ＤＨＰ特太ゴシック体" w:hAnsi="Times New Roman" w:cs="CRＣ＆Ｇ流麗行書体"/>
          <w:b/>
          <w:bCs/>
          <w:iCs/>
          <w:color w:val="000000"/>
          <w:kern w:val="0"/>
          <w:sz w:val="28"/>
          <w:szCs w:val="28"/>
        </w:rPr>
      </w:pPr>
      <w:r>
        <w:rPr>
          <w:rFonts w:ascii="ＤＨＰ特太ゴシック体" w:eastAsia="ＤＨＰ特太ゴシック体" w:hAnsi="Times New Roman" w:cs="CRＣ＆Ｇ流麗行書体" w:hint="eastAsia"/>
          <w:b/>
          <w:bCs/>
          <w:iCs/>
          <w:color w:val="000000"/>
          <w:kern w:val="0"/>
          <w:sz w:val="28"/>
          <w:szCs w:val="28"/>
        </w:rPr>
        <w:t>ﾃｰﾏ『</w:t>
      </w:r>
      <w:r w:rsidR="00B07311">
        <w:rPr>
          <w:rFonts w:ascii="ＤＨＰ特太ゴシック体" w:eastAsia="ＤＨＰ特太ゴシック体" w:hAnsi="Times New Roman" w:cs="CRＣ＆Ｇ流麗行書体" w:hint="eastAsia"/>
          <w:b/>
          <w:bCs/>
          <w:iCs/>
          <w:color w:val="000000"/>
          <w:kern w:val="0"/>
          <w:sz w:val="28"/>
          <w:szCs w:val="28"/>
        </w:rPr>
        <w:t>「</w:t>
      </w:r>
      <w:r w:rsidRPr="00F9657B">
        <w:rPr>
          <w:rFonts w:asciiTheme="minorEastAsia" w:eastAsiaTheme="minorEastAsia" w:hAnsiTheme="minorEastAsia" w:cs="CRＣ＆Ｇ流麗行書体" w:hint="eastAsia"/>
          <w:b/>
          <w:bCs/>
          <w:iCs/>
          <w:color w:val="000000"/>
          <w:kern w:val="0"/>
          <w:sz w:val="28"/>
          <w:szCs w:val="28"/>
        </w:rPr>
        <w:t>ふるさと春日井の魅力</w:t>
      </w:r>
      <w:r w:rsidR="00B07311">
        <w:rPr>
          <w:rFonts w:asciiTheme="minorEastAsia" w:eastAsiaTheme="minorEastAsia" w:hAnsiTheme="minorEastAsia" w:cs="CRＣ＆Ｇ流麗行書体" w:hint="eastAsia"/>
          <w:b/>
          <w:bCs/>
          <w:iCs/>
          <w:color w:val="000000"/>
          <w:kern w:val="0"/>
          <w:sz w:val="28"/>
          <w:szCs w:val="28"/>
        </w:rPr>
        <w:t>」</w:t>
      </w:r>
      <w:r w:rsidR="00731B80">
        <w:rPr>
          <w:rFonts w:asciiTheme="minorEastAsia" w:eastAsiaTheme="minorEastAsia" w:hAnsiTheme="minorEastAsia" w:cs="CRＣ＆Ｇ流麗行書体" w:hint="eastAsia"/>
          <w:b/>
          <w:bCs/>
          <w:iCs/>
          <w:color w:val="000000"/>
          <w:kern w:val="0"/>
          <w:sz w:val="28"/>
          <w:szCs w:val="28"/>
        </w:rPr>
        <w:t>ってなに？</w:t>
      </w:r>
      <w:r>
        <w:rPr>
          <w:rFonts w:ascii="ＤＨＰ特太ゴシック体" w:eastAsia="ＤＨＰ特太ゴシック体" w:hAnsi="Times New Roman" w:cs="CRＣ＆Ｇ流麗行書体" w:hint="eastAsia"/>
          <w:b/>
          <w:bCs/>
          <w:iCs/>
          <w:color w:val="000000"/>
          <w:kern w:val="0"/>
          <w:sz w:val="28"/>
          <w:szCs w:val="28"/>
        </w:rPr>
        <w:t>』</w:t>
      </w:r>
    </w:p>
    <w:p w14:paraId="47F7DF23" w14:textId="77777777" w:rsidR="00853022" w:rsidRDefault="00164E13" w:rsidP="00ED4D95">
      <w:pPr>
        <w:rPr>
          <w:rFonts w:asciiTheme="minorEastAsia" w:eastAsiaTheme="minorEastAsia" w:hAnsiTheme="minorEastAsia" w:cs="CRＣ＆Ｇ流麗行書体"/>
          <w:bCs/>
          <w:iCs/>
          <w:color w:val="000000"/>
          <w:kern w:val="0"/>
          <w:szCs w:val="21"/>
        </w:rPr>
      </w:pPr>
      <w:r w:rsidRPr="00FF0F53">
        <w:rPr>
          <w:rFonts w:asciiTheme="minorEastAsia" w:eastAsiaTheme="minorEastAsia" w:hAnsiTheme="minorEastAsia" w:hint="eastAsia"/>
          <w:color w:val="000000"/>
          <w:spacing w:val="2"/>
          <w:kern w:val="0"/>
          <w:szCs w:val="21"/>
          <w:u w:val="single"/>
        </w:rPr>
        <w:t xml:space="preserve">　</w:t>
      </w:r>
      <w:r w:rsidR="00731B80">
        <w:rPr>
          <w:rFonts w:asciiTheme="minorEastAsia" w:eastAsiaTheme="minorEastAsia" w:hAnsiTheme="minorEastAsia" w:hint="eastAsia"/>
          <w:color w:val="000000"/>
          <w:spacing w:val="2"/>
          <w:kern w:val="0"/>
          <w:szCs w:val="21"/>
          <w:u w:val="single"/>
        </w:rPr>
        <w:t>10</w:t>
      </w:r>
      <w:r w:rsidR="00657928" w:rsidRPr="00F9657B">
        <w:rPr>
          <w:rFonts w:asciiTheme="minorEastAsia" w:eastAsiaTheme="minorEastAsia" w:hAnsiTheme="minorEastAsia" w:cs="ＭＳ 明朝" w:hint="eastAsia"/>
          <w:color w:val="000000"/>
          <w:kern w:val="0"/>
          <w:szCs w:val="21"/>
          <w:u w:val="single"/>
        </w:rPr>
        <w:t>月</w:t>
      </w:r>
      <w:r w:rsidR="00731B80">
        <w:rPr>
          <w:rFonts w:asciiTheme="minorEastAsia" w:eastAsiaTheme="minorEastAsia" w:hAnsiTheme="minorEastAsia" w:cs="ＭＳ 明朝" w:hint="eastAsia"/>
          <w:color w:val="000000"/>
          <w:kern w:val="0"/>
          <w:szCs w:val="21"/>
          <w:u w:val="single"/>
        </w:rPr>
        <w:t>11</w:t>
      </w:r>
      <w:r w:rsidR="00657928" w:rsidRPr="007C6086">
        <w:rPr>
          <w:rFonts w:asciiTheme="minorEastAsia" w:eastAsiaTheme="minorEastAsia" w:hAnsiTheme="minorEastAsia" w:cs="ＭＳ 明朝" w:hint="eastAsia"/>
          <w:color w:val="000000"/>
          <w:kern w:val="0"/>
          <w:szCs w:val="21"/>
          <w:u w:val="single"/>
        </w:rPr>
        <w:t>日（日）</w:t>
      </w:r>
      <w:r w:rsidR="0098580E" w:rsidRPr="007C6086">
        <w:rPr>
          <w:rFonts w:asciiTheme="minorEastAsia" w:eastAsiaTheme="minorEastAsia" w:hAnsiTheme="minorEastAsia" w:cs="ＭＳ 明朝" w:hint="eastAsia"/>
          <w:color w:val="000000"/>
          <w:kern w:val="0"/>
          <w:szCs w:val="21"/>
          <w:u w:val="single"/>
        </w:rPr>
        <w:t>市民活動支援センター（ささえ愛センター）</w:t>
      </w:r>
      <w:r w:rsidR="0098580E" w:rsidRPr="001174D3">
        <w:rPr>
          <w:rFonts w:asciiTheme="minorEastAsia" w:eastAsiaTheme="minorEastAsia" w:hAnsiTheme="minorEastAsia" w:cs="ＭＳ 明朝" w:hint="eastAsia"/>
          <w:color w:val="000000"/>
          <w:kern w:val="0"/>
          <w:szCs w:val="21"/>
        </w:rPr>
        <w:t>において</w:t>
      </w:r>
      <w:r w:rsidR="00F86D31" w:rsidRPr="001174D3">
        <w:rPr>
          <w:rFonts w:asciiTheme="minorEastAsia" w:eastAsiaTheme="minorEastAsia" w:hAnsiTheme="minorEastAsia" w:cs="ＭＳ 明朝" w:hint="eastAsia"/>
          <w:color w:val="000000"/>
          <w:kern w:val="0"/>
          <w:szCs w:val="21"/>
        </w:rPr>
        <w:t>「</w:t>
      </w:r>
      <w:r w:rsidR="00755552" w:rsidRPr="001174D3">
        <w:rPr>
          <w:rFonts w:asciiTheme="minorEastAsia" w:eastAsiaTheme="minorEastAsia" w:hAnsiTheme="minorEastAsia" w:cs="ＭＳ 明朝" w:hint="eastAsia"/>
          <w:color w:val="000000"/>
          <w:kern w:val="0"/>
          <w:szCs w:val="21"/>
        </w:rPr>
        <w:t>ふるさと春日井学」研究フォーラムを</w:t>
      </w:r>
      <w:r w:rsidR="00FA1393" w:rsidRPr="001174D3">
        <w:rPr>
          <w:rFonts w:asciiTheme="minorEastAsia" w:eastAsiaTheme="minorEastAsia" w:hAnsiTheme="minorEastAsia" w:cs="ＭＳ 明朝" w:hint="eastAsia"/>
          <w:color w:val="000000"/>
          <w:kern w:val="0"/>
          <w:szCs w:val="21"/>
        </w:rPr>
        <w:t>テーマ</w:t>
      </w:r>
      <w:r w:rsidR="00F86D31" w:rsidRPr="00B07311">
        <w:rPr>
          <w:rFonts w:asciiTheme="minorEastAsia" w:eastAsiaTheme="minorEastAsia" w:hAnsiTheme="minorEastAsia" w:cs="CRＣ＆Ｇ流麗行書体" w:hint="eastAsia"/>
          <w:b/>
          <w:bCs/>
          <w:iCs/>
          <w:color w:val="000000"/>
          <w:kern w:val="0"/>
          <w:szCs w:val="21"/>
          <w:u w:val="single"/>
        </w:rPr>
        <w:t>『</w:t>
      </w:r>
      <w:r w:rsidR="00B07311" w:rsidRPr="00B07311">
        <w:rPr>
          <w:rFonts w:asciiTheme="minorEastAsia" w:eastAsiaTheme="minorEastAsia" w:hAnsiTheme="minorEastAsia" w:cs="CRＣ＆Ｇ流麗行書体" w:hint="eastAsia"/>
          <w:b/>
          <w:bCs/>
          <w:iCs/>
          <w:color w:val="000000"/>
          <w:kern w:val="0"/>
          <w:szCs w:val="21"/>
          <w:u w:val="single"/>
        </w:rPr>
        <w:t>「</w:t>
      </w:r>
      <w:r w:rsidR="00F86D31" w:rsidRPr="00B07311">
        <w:rPr>
          <w:rFonts w:asciiTheme="minorEastAsia" w:eastAsiaTheme="minorEastAsia" w:hAnsiTheme="minorEastAsia" w:cs="CRＣ＆Ｇ流麗行書体" w:hint="eastAsia"/>
          <w:b/>
          <w:bCs/>
          <w:iCs/>
          <w:color w:val="000000"/>
          <w:kern w:val="0"/>
          <w:szCs w:val="21"/>
          <w:u w:val="single"/>
        </w:rPr>
        <w:t>ふるさと</w:t>
      </w:r>
      <w:r w:rsidR="006E5712" w:rsidRPr="00B07311">
        <w:rPr>
          <w:rFonts w:asciiTheme="minorEastAsia" w:eastAsiaTheme="minorEastAsia" w:hAnsiTheme="minorEastAsia" w:cs="CRＣ＆Ｇ流麗行書体" w:hint="eastAsia"/>
          <w:b/>
          <w:bCs/>
          <w:iCs/>
          <w:color w:val="000000"/>
          <w:kern w:val="0"/>
          <w:szCs w:val="21"/>
          <w:u w:val="single"/>
        </w:rPr>
        <w:t>春日井の魅力</w:t>
      </w:r>
      <w:r w:rsidR="00B07311" w:rsidRPr="00B07311">
        <w:rPr>
          <w:rFonts w:asciiTheme="minorEastAsia" w:eastAsiaTheme="minorEastAsia" w:hAnsiTheme="minorEastAsia" w:cs="CRＣ＆Ｇ流麗行書体" w:hint="eastAsia"/>
          <w:b/>
          <w:bCs/>
          <w:iCs/>
          <w:color w:val="000000"/>
          <w:kern w:val="0"/>
          <w:szCs w:val="21"/>
          <w:u w:val="single"/>
        </w:rPr>
        <w:t>」</w:t>
      </w:r>
      <w:r w:rsidR="00731B80" w:rsidRPr="00B07311">
        <w:rPr>
          <w:rFonts w:asciiTheme="minorEastAsia" w:eastAsiaTheme="minorEastAsia" w:hAnsiTheme="minorEastAsia" w:cs="CRＣ＆Ｇ流麗行書体" w:hint="eastAsia"/>
          <w:b/>
          <w:bCs/>
          <w:iCs/>
          <w:color w:val="000000"/>
          <w:kern w:val="0"/>
          <w:szCs w:val="21"/>
          <w:u w:val="single"/>
        </w:rPr>
        <w:t>ってなに？</w:t>
      </w:r>
      <w:r w:rsidR="00F86D31" w:rsidRPr="00B07311">
        <w:rPr>
          <w:rFonts w:asciiTheme="minorEastAsia" w:eastAsiaTheme="minorEastAsia" w:hAnsiTheme="minorEastAsia" w:cs="CRＣ＆Ｇ流麗行書体" w:hint="eastAsia"/>
          <w:b/>
          <w:bCs/>
          <w:iCs/>
          <w:color w:val="000000"/>
          <w:kern w:val="0"/>
          <w:szCs w:val="21"/>
          <w:u w:val="single"/>
        </w:rPr>
        <w:t>』</w:t>
      </w:r>
      <w:r w:rsidR="0098580E" w:rsidRPr="001174D3">
        <w:rPr>
          <w:rFonts w:asciiTheme="minorEastAsia" w:eastAsiaTheme="minorEastAsia" w:hAnsiTheme="minorEastAsia" w:cs="ＭＳ 明朝" w:hint="eastAsia"/>
          <w:color w:val="000000"/>
          <w:kern w:val="0"/>
          <w:szCs w:val="21"/>
        </w:rPr>
        <w:t>で</w:t>
      </w:r>
      <w:r w:rsidR="00755552" w:rsidRPr="001174D3">
        <w:rPr>
          <w:rFonts w:asciiTheme="minorEastAsia" w:eastAsiaTheme="minorEastAsia" w:hAnsiTheme="minorEastAsia" w:cs="ＭＳ 明朝" w:hint="eastAsia"/>
          <w:color w:val="000000"/>
          <w:kern w:val="0"/>
          <w:szCs w:val="21"/>
        </w:rPr>
        <w:t>開催</w:t>
      </w:r>
      <w:r w:rsidR="0098580E" w:rsidRPr="001174D3">
        <w:rPr>
          <w:rFonts w:asciiTheme="minorEastAsia" w:eastAsiaTheme="minorEastAsia" w:hAnsiTheme="minorEastAsia" w:cs="ＭＳ 明朝" w:hint="eastAsia"/>
          <w:color w:val="000000"/>
          <w:kern w:val="0"/>
          <w:szCs w:val="21"/>
        </w:rPr>
        <w:t>し</w:t>
      </w:r>
      <w:r w:rsidR="00755552" w:rsidRPr="001174D3">
        <w:rPr>
          <w:rFonts w:asciiTheme="minorEastAsia" w:eastAsiaTheme="minorEastAsia" w:hAnsiTheme="minorEastAsia" w:cs="ＭＳ 明朝" w:hint="eastAsia"/>
          <w:color w:val="000000"/>
          <w:kern w:val="0"/>
          <w:szCs w:val="21"/>
        </w:rPr>
        <w:t>ました。</w:t>
      </w:r>
      <w:r w:rsidR="00E10A60" w:rsidRPr="001174D3">
        <w:rPr>
          <w:rFonts w:asciiTheme="minorEastAsia" w:eastAsiaTheme="minorEastAsia" w:hAnsiTheme="minorEastAsia" w:cs="ＭＳ 明朝" w:hint="eastAsia"/>
          <w:color w:val="000000"/>
          <w:kern w:val="0"/>
          <w:szCs w:val="21"/>
        </w:rPr>
        <w:t>講演は</w:t>
      </w:r>
      <w:r w:rsidR="003E352B" w:rsidRPr="001174D3">
        <w:rPr>
          <w:rFonts w:asciiTheme="minorEastAsia" w:eastAsiaTheme="minorEastAsia" w:hAnsiTheme="minorEastAsia" w:cs="ＭＳ 明朝" w:hint="eastAsia"/>
          <w:color w:val="000000"/>
          <w:kern w:val="0"/>
          <w:szCs w:val="21"/>
        </w:rPr>
        <w:t>、</w:t>
      </w:r>
      <w:r w:rsidR="00731B80">
        <w:rPr>
          <w:rFonts w:asciiTheme="minorEastAsia" w:eastAsiaTheme="minorEastAsia" w:hAnsiTheme="minorEastAsia" w:cs="ＭＳ 明朝" w:hint="eastAsia"/>
          <w:color w:val="000000"/>
          <w:kern w:val="0"/>
          <w:szCs w:val="21"/>
        </w:rPr>
        <w:t>タレント</w:t>
      </w:r>
      <w:r w:rsidR="00B07311">
        <w:rPr>
          <w:rFonts w:asciiTheme="minorEastAsia" w:eastAsiaTheme="minorEastAsia" w:hAnsiTheme="minorEastAsia" w:cs="ＭＳ 明朝" w:hint="eastAsia"/>
          <w:color w:val="000000"/>
          <w:kern w:val="0"/>
          <w:szCs w:val="21"/>
        </w:rPr>
        <w:t>で</w:t>
      </w:r>
      <w:r w:rsidR="00731B80">
        <w:rPr>
          <w:rFonts w:asciiTheme="minorEastAsia" w:eastAsiaTheme="minorEastAsia" w:hAnsiTheme="minorEastAsia" w:cs="ＭＳ 明朝" w:hint="eastAsia"/>
          <w:color w:val="000000"/>
          <w:kern w:val="0"/>
          <w:szCs w:val="21"/>
        </w:rPr>
        <w:t>春日井市広報大使の宮本　忠博</w:t>
      </w:r>
      <w:r w:rsidR="00673323" w:rsidRPr="00B07311">
        <w:rPr>
          <w:rFonts w:asciiTheme="minorEastAsia" w:eastAsiaTheme="minorEastAsia" w:hAnsiTheme="minorEastAsia" w:cs="ＭＳ 明朝" w:hint="eastAsia"/>
          <w:color w:val="000000"/>
          <w:kern w:val="0"/>
          <w:szCs w:val="21"/>
        </w:rPr>
        <w:t>氏</w:t>
      </w:r>
      <w:r w:rsidR="00673323">
        <w:rPr>
          <w:rFonts w:asciiTheme="minorEastAsia" w:eastAsiaTheme="minorEastAsia" w:hAnsiTheme="minorEastAsia" w:cs="ＭＳ 明朝" w:hint="eastAsia"/>
          <w:color w:val="000000"/>
          <w:kern w:val="0"/>
          <w:szCs w:val="21"/>
        </w:rPr>
        <w:t>に</w:t>
      </w:r>
      <w:r w:rsidR="002708C8" w:rsidRPr="001174D3">
        <w:rPr>
          <w:rFonts w:asciiTheme="minorEastAsia" w:eastAsiaTheme="minorEastAsia" w:hAnsiTheme="minorEastAsia" w:cs="CRＣ＆Ｇ流麗行書体" w:hint="eastAsia"/>
          <w:bCs/>
          <w:iCs/>
          <w:color w:val="000000"/>
          <w:kern w:val="0"/>
          <w:szCs w:val="21"/>
        </w:rPr>
        <w:t>『</w:t>
      </w:r>
      <w:r w:rsidR="00B07311">
        <w:rPr>
          <w:rFonts w:asciiTheme="minorEastAsia" w:eastAsiaTheme="minorEastAsia" w:hAnsiTheme="minorEastAsia" w:cs="CRＣ＆Ｇ流麗行書体" w:hint="eastAsia"/>
          <w:bCs/>
          <w:iCs/>
          <w:color w:val="000000"/>
          <w:kern w:val="0"/>
          <w:szCs w:val="21"/>
        </w:rPr>
        <w:t>「</w:t>
      </w:r>
      <w:r w:rsidR="006E5712" w:rsidRPr="001174D3">
        <w:rPr>
          <w:rFonts w:asciiTheme="minorEastAsia" w:eastAsiaTheme="minorEastAsia" w:hAnsiTheme="minorEastAsia" w:cs="CRＣ＆Ｇ流麗行書体" w:hint="eastAsia"/>
          <w:bCs/>
          <w:iCs/>
          <w:color w:val="000000"/>
          <w:kern w:val="0"/>
          <w:szCs w:val="21"/>
        </w:rPr>
        <w:t>ふるさと</w:t>
      </w:r>
      <w:r w:rsidR="006E5712">
        <w:rPr>
          <w:rFonts w:asciiTheme="minorEastAsia" w:eastAsiaTheme="minorEastAsia" w:hAnsiTheme="minorEastAsia" w:cs="CRＣ＆Ｇ流麗行書体" w:hint="eastAsia"/>
          <w:bCs/>
          <w:iCs/>
          <w:color w:val="000000"/>
          <w:kern w:val="0"/>
          <w:szCs w:val="21"/>
        </w:rPr>
        <w:t>春日井の</w:t>
      </w:r>
      <w:r w:rsidR="00731B80">
        <w:rPr>
          <w:rFonts w:asciiTheme="minorEastAsia" w:eastAsiaTheme="minorEastAsia" w:hAnsiTheme="minorEastAsia" w:cs="CRＣ＆Ｇ流麗行書体" w:hint="eastAsia"/>
          <w:bCs/>
          <w:iCs/>
          <w:color w:val="000000"/>
          <w:kern w:val="0"/>
          <w:szCs w:val="21"/>
        </w:rPr>
        <w:t>魅力</w:t>
      </w:r>
      <w:r w:rsidR="00B07311">
        <w:rPr>
          <w:rFonts w:asciiTheme="minorEastAsia" w:eastAsiaTheme="minorEastAsia" w:hAnsiTheme="minorEastAsia" w:cs="CRＣ＆Ｇ流麗行書体" w:hint="eastAsia"/>
          <w:bCs/>
          <w:iCs/>
          <w:color w:val="000000"/>
          <w:kern w:val="0"/>
          <w:szCs w:val="21"/>
        </w:rPr>
        <w:t>」</w:t>
      </w:r>
      <w:r w:rsidR="00731B80">
        <w:rPr>
          <w:rFonts w:asciiTheme="minorEastAsia" w:eastAsiaTheme="minorEastAsia" w:hAnsiTheme="minorEastAsia" w:cs="CRＣ＆Ｇ流麗行書体" w:hint="eastAsia"/>
          <w:bCs/>
          <w:iCs/>
          <w:color w:val="000000"/>
          <w:kern w:val="0"/>
          <w:szCs w:val="21"/>
        </w:rPr>
        <w:t>ってなに？</w:t>
      </w:r>
      <w:r w:rsidR="002708C8" w:rsidRPr="001174D3">
        <w:rPr>
          <w:rFonts w:asciiTheme="minorEastAsia" w:eastAsiaTheme="minorEastAsia" w:hAnsiTheme="minorEastAsia" w:cs="CRＣ＆Ｇ流麗行書体" w:hint="eastAsia"/>
          <w:bCs/>
          <w:iCs/>
          <w:color w:val="000000"/>
          <w:kern w:val="0"/>
          <w:szCs w:val="21"/>
        </w:rPr>
        <w:t>』</w:t>
      </w:r>
      <w:r w:rsidR="006E5712">
        <w:rPr>
          <w:rFonts w:asciiTheme="minorEastAsia" w:eastAsiaTheme="minorEastAsia" w:hAnsiTheme="minorEastAsia" w:cs="CRＣ＆Ｇ流麗行書体" w:hint="eastAsia"/>
          <w:bCs/>
          <w:iCs/>
          <w:color w:val="000000"/>
          <w:kern w:val="0"/>
          <w:szCs w:val="21"/>
        </w:rPr>
        <w:t>と題し</w:t>
      </w:r>
      <w:r w:rsidR="00B07311">
        <w:rPr>
          <w:rFonts w:asciiTheme="minorEastAsia" w:eastAsiaTheme="minorEastAsia" w:hAnsiTheme="minorEastAsia" w:cs="CRＣ＆Ｇ流麗行書体" w:hint="eastAsia"/>
          <w:bCs/>
          <w:iCs/>
          <w:color w:val="000000"/>
          <w:kern w:val="0"/>
          <w:szCs w:val="21"/>
        </w:rPr>
        <w:t>ユーモアを交えた軽妙なトークで</w:t>
      </w:r>
      <w:r w:rsidR="004A2A1E">
        <w:rPr>
          <w:rFonts w:asciiTheme="minorEastAsia" w:eastAsiaTheme="minorEastAsia" w:hAnsiTheme="minorEastAsia" w:cs="CRＣ＆Ｇ流麗行書体" w:hint="eastAsia"/>
          <w:bCs/>
          <w:iCs/>
          <w:color w:val="000000"/>
          <w:kern w:val="0"/>
          <w:szCs w:val="21"/>
        </w:rPr>
        <w:t>わかりやすく解説していただきました。</w:t>
      </w:r>
      <w:r w:rsidR="00B07311">
        <w:rPr>
          <w:rFonts w:asciiTheme="minorEastAsia" w:eastAsiaTheme="minorEastAsia" w:hAnsiTheme="minorEastAsia" w:cs="CRＣ＆Ｇ流麗行書体" w:hint="eastAsia"/>
          <w:bCs/>
          <w:iCs/>
          <w:color w:val="000000"/>
          <w:kern w:val="0"/>
          <w:szCs w:val="21"/>
        </w:rPr>
        <w:t>現在は</w:t>
      </w:r>
      <w:r w:rsidR="00751997">
        <w:rPr>
          <w:rFonts w:hint="eastAsia"/>
          <w:u w:val="single"/>
        </w:rPr>
        <w:t>“ローカルタレント”として中部圏で活躍</w:t>
      </w:r>
      <w:r w:rsidR="00751997">
        <w:rPr>
          <w:rFonts w:hint="eastAsia"/>
        </w:rPr>
        <w:t>されている</w:t>
      </w:r>
      <w:r w:rsidR="00751997">
        <w:rPr>
          <w:rFonts w:hint="eastAsia"/>
          <w:b/>
          <w:bCs/>
        </w:rPr>
        <w:t>宮本忠博</w:t>
      </w:r>
      <w:r w:rsidR="00751997">
        <w:rPr>
          <w:rFonts w:hint="eastAsia"/>
        </w:rPr>
        <w:t>氏</w:t>
      </w:r>
      <w:r w:rsidR="00751997">
        <w:rPr>
          <w:rFonts w:hint="eastAsia"/>
        </w:rPr>
        <w:t>(</w:t>
      </w:r>
      <w:r w:rsidR="00751997">
        <w:rPr>
          <w:rFonts w:hint="eastAsia"/>
        </w:rPr>
        <w:t>みやもっちゃんの愛称、</w:t>
      </w:r>
      <w:r w:rsidR="00751997">
        <w:rPr>
          <w:rFonts w:hint="eastAsia"/>
        </w:rPr>
        <w:t>1964</w:t>
      </w:r>
      <w:r w:rsidR="00751997">
        <w:rPr>
          <w:rFonts w:hint="eastAsia"/>
        </w:rPr>
        <w:t>年生まれ、</w:t>
      </w:r>
      <w:r w:rsidR="00751997">
        <w:rPr>
          <w:rFonts w:hint="eastAsia"/>
        </w:rPr>
        <w:t>51</w:t>
      </w:r>
      <w:r w:rsidR="00751997">
        <w:rPr>
          <w:rFonts w:hint="eastAsia"/>
        </w:rPr>
        <w:t>歳、巣山プロ所属</w:t>
      </w:r>
      <w:r w:rsidR="00751997">
        <w:rPr>
          <w:rFonts w:hint="eastAsia"/>
        </w:rPr>
        <w:t>)</w:t>
      </w:r>
      <w:r w:rsidR="00751997">
        <w:rPr>
          <w:rFonts w:hint="eastAsia"/>
        </w:rPr>
        <w:t>は</w:t>
      </w:r>
      <w:r w:rsidR="00751997">
        <w:rPr>
          <w:rFonts w:hint="eastAsia"/>
          <w:b/>
          <w:bCs/>
        </w:rPr>
        <w:t>春日井広報大使</w:t>
      </w:r>
      <w:r w:rsidR="00751997">
        <w:rPr>
          <w:rFonts w:hint="eastAsia"/>
        </w:rPr>
        <w:t>として</w:t>
      </w:r>
      <w:r w:rsidR="00B07311">
        <w:rPr>
          <w:rFonts w:hint="eastAsia"/>
        </w:rPr>
        <w:t>も</w:t>
      </w:r>
      <w:r w:rsidR="00751997">
        <w:rPr>
          <w:rFonts w:hint="eastAsia"/>
        </w:rPr>
        <w:t>活躍</w:t>
      </w:r>
      <w:r w:rsidR="00B07311">
        <w:rPr>
          <w:rFonts w:hint="eastAsia"/>
        </w:rPr>
        <w:t xml:space="preserve">されておられます。　　　　　</w:t>
      </w:r>
      <w:r w:rsidR="00751997">
        <w:rPr>
          <w:rFonts w:hint="eastAsia"/>
        </w:rPr>
        <w:t>江南市出身で、小牧市味岡中卒、小牧工業高校を出て、中部工業大学</w:t>
      </w:r>
      <w:r w:rsidR="00751997">
        <w:rPr>
          <w:rFonts w:hint="eastAsia"/>
        </w:rPr>
        <w:t>(</w:t>
      </w:r>
      <w:r w:rsidR="00751997">
        <w:rPr>
          <w:rFonts w:hint="eastAsia"/>
        </w:rPr>
        <w:t>現中部大学</w:t>
      </w:r>
      <w:r w:rsidR="00751997">
        <w:rPr>
          <w:rFonts w:hint="eastAsia"/>
        </w:rPr>
        <w:t>)</w:t>
      </w:r>
      <w:r w:rsidR="00751997">
        <w:rPr>
          <w:rFonts w:hint="eastAsia"/>
        </w:rPr>
        <w:t>機械工学部卒。春日井市とはこの大学でつながる</w:t>
      </w:r>
      <w:r w:rsidR="00B07311">
        <w:rPr>
          <w:rFonts w:hint="eastAsia"/>
        </w:rPr>
        <w:t>と自己紹介されました。</w:t>
      </w:r>
    </w:p>
    <w:p w14:paraId="0B382320" w14:textId="77777777" w:rsidR="00FC7898" w:rsidRDefault="00ED4D95" w:rsidP="00853022">
      <w:pPr>
        <w:ind w:firstLineChars="100" w:firstLine="210"/>
        <w:rPr>
          <w:rFonts w:asciiTheme="minorEastAsia" w:eastAsiaTheme="minorEastAsia" w:hAnsiTheme="minorEastAsia" w:cs="ＭＳ 明朝"/>
          <w:color w:val="000000"/>
          <w:kern w:val="0"/>
          <w:szCs w:val="21"/>
        </w:rPr>
      </w:pPr>
      <w:r>
        <w:rPr>
          <w:rFonts w:asciiTheme="minorEastAsia" w:eastAsiaTheme="minorEastAsia" w:hAnsiTheme="minorEastAsia" w:cs="CRＣ＆Ｇ流麗行書体" w:hint="eastAsia"/>
          <w:bCs/>
          <w:iCs/>
          <w:color w:val="000000"/>
          <w:kern w:val="0"/>
          <w:szCs w:val="21"/>
        </w:rPr>
        <w:t>報道記者も含めて、</w:t>
      </w:r>
      <w:r w:rsidR="00FA5077" w:rsidRPr="001174D3">
        <w:rPr>
          <w:rFonts w:asciiTheme="minorEastAsia" w:eastAsiaTheme="minorEastAsia" w:hAnsiTheme="minorEastAsia" w:cs="ＭＳ 明朝" w:hint="eastAsia"/>
          <w:color w:val="000000"/>
          <w:kern w:val="0"/>
          <w:szCs w:val="21"/>
        </w:rPr>
        <w:t>市民</w:t>
      </w:r>
      <w:r w:rsidR="00731B80">
        <w:rPr>
          <w:rFonts w:asciiTheme="minorEastAsia" w:eastAsiaTheme="minorEastAsia" w:hAnsiTheme="minorEastAsia" w:cs="ＭＳ 明朝" w:hint="eastAsia"/>
          <w:color w:val="000000"/>
          <w:kern w:val="0"/>
          <w:szCs w:val="21"/>
        </w:rPr>
        <w:t>3</w:t>
      </w:r>
      <w:r w:rsidR="00B15C81">
        <w:rPr>
          <w:rFonts w:asciiTheme="minorEastAsia" w:eastAsiaTheme="minorEastAsia" w:hAnsiTheme="minorEastAsia" w:cs="ＭＳ 明朝" w:hint="eastAsia"/>
          <w:color w:val="000000"/>
          <w:kern w:val="0"/>
          <w:szCs w:val="21"/>
        </w:rPr>
        <w:t>0</w:t>
      </w:r>
      <w:r w:rsidR="00E81EBA" w:rsidRPr="001174D3">
        <w:rPr>
          <w:rFonts w:asciiTheme="minorEastAsia" w:eastAsiaTheme="minorEastAsia" w:hAnsiTheme="minorEastAsia" w:cs="ＭＳ 明朝" w:hint="eastAsia"/>
          <w:color w:val="000000"/>
          <w:kern w:val="0"/>
          <w:szCs w:val="21"/>
        </w:rPr>
        <w:t>名</w:t>
      </w:r>
      <w:r w:rsidR="00D73652">
        <w:rPr>
          <w:rFonts w:asciiTheme="minorEastAsia" w:eastAsiaTheme="minorEastAsia" w:hAnsiTheme="minorEastAsia" w:cs="ＭＳ 明朝" w:hint="eastAsia"/>
          <w:color w:val="000000"/>
          <w:kern w:val="0"/>
          <w:szCs w:val="21"/>
        </w:rPr>
        <w:t>の</w:t>
      </w:r>
      <w:r w:rsidR="00E81EBA" w:rsidRPr="001174D3">
        <w:rPr>
          <w:rFonts w:asciiTheme="minorEastAsia" w:eastAsiaTheme="minorEastAsia" w:hAnsiTheme="minorEastAsia" w:cs="ＭＳ 明朝" w:hint="eastAsia"/>
          <w:color w:val="000000"/>
          <w:kern w:val="0"/>
          <w:szCs w:val="21"/>
        </w:rPr>
        <w:t>参加</w:t>
      </w:r>
      <w:r w:rsidR="00D73652">
        <w:rPr>
          <w:rFonts w:asciiTheme="minorEastAsia" w:eastAsiaTheme="minorEastAsia" w:hAnsiTheme="minorEastAsia" w:cs="ＭＳ 明朝" w:hint="eastAsia"/>
          <w:color w:val="000000"/>
          <w:kern w:val="0"/>
          <w:szCs w:val="21"/>
        </w:rPr>
        <w:t>がありました。</w:t>
      </w:r>
    </w:p>
    <w:p w14:paraId="03A83B33" w14:textId="77777777" w:rsidR="00B07311" w:rsidRDefault="00751997" w:rsidP="00751997">
      <w:pPr>
        <w:rPr>
          <w:rFonts w:asciiTheme="minorEastAsia" w:eastAsiaTheme="minorEastAsia" w:hAnsiTheme="minorEastAsia" w:cs="ＭＳ 明朝"/>
          <w:noProof/>
          <w:color w:val="000000"/>
          <w:kern w:val="0"/>
          <w:szCs w:val="21"/>
        </w:rPr>
      </w:pPr>
      <w:r>
        <w:rPr>
          <w:rFonts w:asciiTheme="minorEastAsia" w:eastAsiaTheme="minorEastAsia" w:hAnsiTheme="minorEastAsia" w:cs="ＭＳ 明朝"/>
          <w:noProof/>
          <w:color w:val="000000"/>
          <w:kern w:val="0"/>
          <w:szCs w:val="21"/>
        </w:rPr>
        <w:drawing>
          <wp:anchor distT="0" distB="0" distL="114300" distR="114300" simplePos="0" relativeHeight="251659264" behindDoc="1" locked="0" layoutInCell="1" allowOverlap="1" wp14:anchorId="50216F64" wp14:editId="2DBB3349">
            <wp:simplePos x="0" y="0"/>
            <wp:positionH relativeFrom="column">
              <wp:posOffset>-129540</wp:posOffset>
            </wp:positionH>
            <wp:positionV relativeFrom="paragraph">
              <wp:posOffset>111125</wp:posOffset>
            </wp:positionV>
            <wp:extent cx="2847975" cy="2060575"/>
            <wp:effectExtent l="19050" t="0" r="9525" b="0"/>
            <wp:wrapTight wrapText="bothSides">
              <wp:wrapPolygon edited="0">
                <wp:start x="-144" y="0"/>
                <wp:lineTo x="-144" y="21367"/>
                <wp:lineTo x="21672" y="21367"/>
                <wp:lineTo x="21672" y="0"/>
                <wp:lineTo x="-144" y="0"/>
              </wp:wrapPolygon>
            </wp:wrapTight>
            <wp:docPr id="5" name="図 1" descr="C:\Users\user\AppData\Local\Temp\WLMDSS.tmp\WLM7AA5.tmp\P10407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WLMDSS.tmp\WLM7AA5.tmp\P1040743.JPG"/>
                    <pic:cNvPicPr>
                      <a:picLocks noChangeAspect="1" noChangeArrowheads="1"/>
                    </pic:cNvPicPr>
                  </pic:nvPicPr>
                  <pic:blipFill>
                    <a:blip r:embed="rId9" cstate="print"/>
                    <a:srcRect/>
                    <a:stretch>
                      <a:fillRect/>
                    </a:stretch>
                  </pic:blipFill>
                  <pic:spPr bwMode="auto">
                    <a:xfrm>
                      <a:off x="0" y="0"/>
                      <a:ext cx="2847975" cy="2060575"/>
                    </a:xfrm>
                    <a:prstGeom prst="rect">
                      <a:avLst/>
                    </a:prstGeom>
                    <a:noFill/>
                    <a:ln w="9525">
                      <a:noFill/>
                      <a:miter lim="800000"/>
                      <a:headEnd/>
                      <a:tailEnd/>
                    </a:ln>
                  </pic:spPr>
                </pic:pic>
              </a:graphicData>
            </a:graphic>
          </wp:anchor>
        </w:drawing>
      </w:r>
      <w:r w:rsidR="00853022" w:rsidRPr="00853022">
        <w:rPr>
          <w:rFonts w:asciiTheme="minorEastAsia" w:eastAsiaTheme="minorEastAsia" w:hAnsiTheme="minorEastAsia" w:cs="ＭＳ 明朝"/>
          <w:noProof/>
          <w:color w:val="000000"/>
          <w:kern w:val="0"/>
          <w:szCs w:val="21"/>
        </w:rPr>
        <w:t xml:space="preserve"> </w:t>
      </w:r>
      <w:r>
        <w:rPr>
          <w:rFonts w:asciiTheme="minorEastAsia" w:eastAsiaTheme="minorEastAsia" w:hAnsiTheme="minorEastAsia" w:cs="ＭＳ 明朝"/>
          <w:noProof/>
          <w:color w:val="000000"/>
          <w:kern w:val="0"/>
          <w:szCs w:val="21"/>
        </w:rPr>
        <w:drawing>
          <wp:inline distT="0" distB="0" distL="0" distR="0" wp14:anchorId="01AB36D7" wp14:editId="206375E1">
            <wp:extent cx="2266950" cy="2171700"/>
            <wp:effectExtent l="19050" t="0" r="0" b="0"/>
            <wp:docPr id="9" name="図 2" descr="C:\Users\user\Pictures\宮本忠博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宮本忠博氏.png"/>
                    <pic:cNvPicPr>
                      <a:picLocks noChangeAspect="1" noChangeArrowheads="1"/>
                    </pic:cNvPicPr>
                  </pic:nvPicPr>
                  <pic:blipFill>
                    <a:blip r:embed="rId10" cstate="print"/>
                    <a:srcRect/>
                    <a:stretch>
                      <a:fillRect/>
                    </a:stretch>
                  </pic:blipFill>
                  <pic:spPr bwMode="auto">
                    <a:xfrm>
                      <a:off x="0" y="0"/>
                      <a:ext cx="2280965" cy="2185126"/>
                    </a:xfrm>
                    <a:prstGeom prst="rect">
                      <a:avLst/>
                    </a:prstGeom>
                    <a:noFill/>
                    <a:ln w="9525">
                      <a:noFill/>
                      <a:miter lim="800000"/>
                      <a:headEnd/>
                      <a:tailEnd/>
                    </a:ln>
                  </pic:spPr>
                </pic:pic>
              </a:graphicData>
            </a:graphic>
          </wp:inline>
        </w:drawing>
      </w:r>
    </w:p>
    <w:p w14:paraId="67F3CC52" w14:textId="77777777" w:rsidR="00E37667" w:rsidRDefault="00853022" w:rsidP="00DE25AC">
      <w:pPr>
        <w:ind w:firstLineChars="1500" w:firstLine="2711"/>
        <w:rPr>
          <w:rFonts w:asciiTheme="minorEastAsia" w:eastAsiaTheme="minorEastAsia" w:hAnsiTheme="minorEastAsia" w:cs="ＭＳ 明朝"/>
          <w:b/>
          <w:color w:val="000000"/>
          <w:kern w:val="0"/>
          <w:sz w:val="18"/>
          <w:szCs w:val="18"/>
        </w:rPr>
      </w:pPr>
      <w:r w:rsidRPr="00DE25AC">
        <w:rPr>
          <w:rFonts w:asciiTheme="minorEastAsia" w:eastAsiaTheme="minorEastAsia" w:hAnsiTheme="minorEastAsia" w:cs="ＭＳ 明朝" w:hint="eastAsia"/>
          <w:b/>
          <w:color w:val="000000"/>
          <w:kern w:val="0"/>
          <w:sz w:val="18"/>
          <w:szCs w:val="18"/>
        </w:rPr>
        <w:t>講演する</w:t>
      </w:r>
      <w:r w:rsidR="00731B80" w:rsidRPr="00DE25AC">
        <w:rPr>
          <w:rFonts w:asciiTheme="minorEastAsia" w:eastAsiaTheme="minorEastAsia" w:hAnsiTheme="minorEastAsia" w:cs="ＭＳ 明朝" w:hint="eastAsia"/>
          <w:b/>
          <w:color w:val="000000"/>
          <w:kern w:val="0"/>
          <w:sz w:val="18"/>
          <w:szCs w:val="18"/>
        </w:rPr>
        <w:t>宮本　忠博</w:t>
      </w:r>
      <w:r w:rsidRPr="00DE25AC">
        <w:rPr>
          <w:rFonts w:asciiTheme="minorEastAsia" w:eastAsiaTheme="minorEastAsia" w:hAnsiTheme="minorEastAsia" w:cs="ＭＳ 明朝" w:hint="eastAsia"/>
          <w:b/>
          <w:color w:val="000000"/>
          <w:kern w:val="0"/>
          <w:sz w:val="18"/>
          <w:szCs w:val="18"/>
        </w:rPr>
        <w:t xml:space="preserve">氏（報道記事より）　　　　　　</w:t>
      </w:r>
    </w:p>
    <w:p w14:paraId="0EF259DB" w14:textId="77777777" w:rsidR="00DE25AC" w:rsidRPr="00DE25AC" w:rsidRDefault="00DE25AC" w:rsidP="00DE25AC">
      <w:pPr>
        <w:ind w:firstLineChars="1500" w:firstLine="2711"/>
        <w:rPr>
          <w:rFonts w:asciiTheme="minorEastAsia" w:eastAsiaTheme="minorEastAsia" w:hAnsiTheme="minorEastAsia" w:cs="ＭＳ 明朝"/>
          <w:b/>
          <w:color w:val="000000"/>
          <w:kern w:val="0"/>
          <w:sz w:val="18"/>
          <w:szCs w:val="18"/>
        </w:rPr>
      </w:pPr>
    </w:p>
    <w:p w14:paraId="026DE7E6" w14:textId="77777777" w:rsidR="00751997" w:rsidRDefault="002535DE" w:rsidP="00751997">
      <w:pPr>
        <w:overflowPunct w:val="0"/>
        <w:textAlignment w:val="baseline"/>
      </w:pPr>
      <w:r w:rsidRPr="0049037D">
        <w:rPr>
          <w:rFonts w:asciiTheme="minorEastAsia" w:eastAsiaTheme="minorEastAsia" w:hAnsiTheme="minorEastAsia" w:hint="eastAsia"/>
          <w:b/>
          <w:sz w:val="20"/>
        </w:rPr>
        <w:t>－</w:t>
      </w:r>
      <w:r w:rsidRPr="0049037D">
        <w:rPr>
          <w:rFonts w:asciiTheme="minorEastAsia" w:eastAsiaTheme="minorEastAsia" w:hAnsiTheme="minorEastAsia" w:hint="eastAsia"/>
          <w:b/>
          <w:i/>
          <w:sz w:val="24"/>
        </w:rPr>
        <w:t>発表要旨</w:t>
      </w:r>
      <w:r w:rsidRPr="0049037D">
        <w:rPr>
          <w:rFonts w:asciiTheme="minorEastAsia" w:eastAsiaTheme="minorEastAsia" w:hAnsiTheme="minorEastAsia" w:hint="eastAsia"/>
          <w:b/>
        </w:rPr>
        <w:t>－</w:t>
      </w:r>
      <w:r w:rsidR="00751997">
        <w:rPr>
          <w:rFonts w:hint="eastAsia"/>
        </w:rPr>
        <w:t xml:space="preserve">                                                     </w:t>
      </w:r>
      <w:r w:rsidR="00751997">
        <w:rPr>
          <w:rFonts w:hint="eastAsia"/>
        </w:rPr>
        <w:t xml:space="preserve">　　　　　　　　　　　　　　　　　　　　　　　　　　　　　　　　　　</w:t>
      </w:r>
    </w:p>
    <w:p w14:paraId="4D662504" w14:textId="77777777" w:rsidR="00751997" w:rsidRDefault="00751997" w:rsidP="00751997">
      <w:r>
        <w:rPr>
          <w:rFonts w:hint="eastAsia"/>
        </w:rPr>
        <w:t xml:space="preserve">　春日井が好きになったのは</w:t>
      </w:r>
      <w:r>
        <w:rPr>
          <w:rFonts w:hint="eastAsia"/>
        </w:rPr>
        <w:t>Wi-Fi(</w:t>
      </w:r>
      <w:r>
        <w:rPr>
          <w:rFonts w:hint="eastAsia"/>
        </w:rPr>
        <w:t>ワイファイ</w:t>
      </w:r>
      <w:r>
        <w:rPr>
          <w:rFonts w:hint="eastAsia"/>
        </w:rPr>
        <w:t>)</w:t>
      </w:r>
      <w:r>
        <w:rPr>
          <w:rFonts w:hint="eastAsia"/>
        </w:rPr>
        <w:t>がきっかけだったが、春日井に住んでいたわけではない。広報大使を</w:t>
      </w:r>
      <w:r>
        <w:rPr>
          <w:rFonts w:hint="eastAsia"/>
        </w:rPr>
        <w:t>2014</w:t>
      </w:r>
      <w:r>
        <w:rPr>
          <w:rFonts w:hint="eastAsia"/>
        </w:rPr>
        <w:t>年</w:t>
      </w:r>
      <w:r>
        <w:rPr>
          <w:rFonts w:hint="eastAsia"/>
        </w:rPr>
        <w:t>4</w:t>
      </w:r>
      <w:r>
        <w:rPr>
          <w:rFonts w:hint="eastAsia"/>
        </w:rPr>
        <w:t>月から務めているが、住んでいないことがかえって</w:t>
      </w:r>
      <w:r>
        <w:rPr>
          <w:rFonts w:hint="eastAsia"/>
          <w:u w:val="single"/>
        </w:rPr>
        <w:t>外から眺められる</w:t>
      </w:r>
      <w:r>
        <w:rPr>
          <w:rFonts w:hint="eastAsia"/>
        </w:rPr>
        <w:t>のではないかと考えている。自分の生い立ちを語りながら、巧みな話術と伝</w:t>
      </w:r>
      <w:r>
        <w:rPr>
          <w:rFonts w:hint="eastAsia"/>
        </w:rPr>
        <w:lastRenderedPageBreak/>
        <w:t>える内容はじっくり構想し組み立てられたもので、プロのタレントとはこういうものだと見せ付けるものであった。いくつかの</w:t>
      </w:r>
      <w:r w:rsidRPr="00DE25AC">
        <w:rPr>
          <w:rFonts w:hint="eastAsia"/>
          <w:b/>
        </w:rPr>
        <w:t>「ふるさと語録」</w:t>
      </w:r>
      <w:r>
        <w:rPr>
          <w:rFonts w:hint="eastAsia"/>
        </w:rPr>
        <w:t>を残され、このヒントが活かされるのが待たれる。</w:t>
      </w:r>
    </w:p>
    <w:p w14:paraId="62A6E8B7" w14:textId="77777777" w:rsidR="00751997" w:rsidRDefault="00751997" w:rsidP="00751997">
      <w:pPr>
        <w:rPr>
          <w:b/>
          <w:bCs/>
        </w:rPr>
      </w:pPr>
      <w:r>
        <w:rPr>
          <w:rFonts w:hint="eastAsia"/>
          <w:b/>
          <w:bCs/>
        </w:rPr>
        <w:t>Ⅰ</w:t>
      </w:r>
      <w:r>
        <w:rPr>
          <w:rFonts w:hint="eastAsia"/>
          <w:b/>
          <w:bCs/>
        </w:rPr>
        <w:t>.</w:t>
      </w:r>
      <w:r>
        <w:rPr>
          <w:rFonts w:hint="eastAsia"/>
          <w:b/>
          <w:bCs/>
        </w:rPr>
        <w:t xml:space="preserve">　私の生い立ち</w:t>
      </w:r>
    </w:p>
    <w:p w14:paraId="383A924B" w14:textId="77777777" w:rsidR="00751997" w:rsidRDefault="00751997" w:rsidP="00751997">
      <w:r>
        <w:rPr>
          <w:rFonts w:hint="eastAsia"/>
          <w:b/>
          <w:bCs/>
        </w:rPr>
        <w:t xml:space="preserve">　</w:t>
      </w:r>
      <w:r>
        <w:rPr>
          <w:rFonts w:hint="eastAsia"/>
        </w:rPr>
        <w:t>両親は九州の出身。父は熊本市内の水前寺。母は大分県竹田</w:t>
      </w:r>
      <w:r>
        <w:rPr>
          <w:rFonts w:hint="eastAsia"/>
        </w:rPr>
        <w:t>(</w:t>
      </w:r>
      <w:r>
        <w:rPr>
          <w:rFonts w:hint="eastAsia"/>
        </w:rPr>
        <w:t>たけた</w:t>
      </w:r>
      <w:r>
        <w:rPr>
          <w:rFonts w:hint="eastAsia"/>
        </w:rPr>
        <w:t>)</w:t>
      </w:r>
      <w:r>
        <w:rPr>
          <w:rFonts w:hint="eastAsia"/>
        </w:rPr>
        <w:t>市。竹田駅を降りると「荒城の月」の歌が流れる。だから田舎のいい所はよく知っている。余計な金を使う所もなく、星がきれいなところだ。母は集団就職で江南市の製糸工場にきた。そこでボクは生まれ育った。</w:t>
      </w:r>
    </w:p>
    <w:p w14:paraId="3A0B0A9B" w14:textId="77777777" w:rsidR="00751997" w:rsidRDefault="00751997" w:rsidP="00751997">
      <w:r>
        <w:rPr>
          <w:rFonts w:hint="eastAsia"/>
        </w:rPr>
        <w:t>保育園の年少の時、コチノ</w:t>
      </w:r>
      <w:r>
        <w:rPr>
          <w:rFonts w:hint="eastAsia"/>
        </w:rPr>
        <w:t>(</w:t>
      </w:r>
      <w:r>
        <w:rPr>
          <w:rFonts w:hint="eastAsia"/>
        </w:rPr>
        <w:t>古知野</w:t>
      </w:r>
      <w:r>
        <w:rPr>
          <w:rFonts w:hint="eastAsia"/>
        </w:rPr>
        <w:t>)</w:t>
      </w:r>
      <w:r>
        <w:rPr>
          <w:rFonts w:hint="eastAsia"/>
        </w:rPr>
        <w:t>という音のリズムが頭に残った。「いいな」と思った。今は江南市になった。父は大曽根の三菱に勤め、守山自衛隊の北にある社宅に住んだ。小学校</w:t>
      </w:r>
      <w:r>
        <w:rPr>
          <w:rFonts w:hint="eastAsia"/>
        </w:rPr>
        <w:t>3</w:t>
      </w:r>
      <w:r>
        <w:rPr>
          <w:rFonts w:hint="eastAsia"/>
        </w:rPr>
        <w:t>年生までで、その後小牧市に</w:t>
      </w:r>
      <w:r>
        <w:rPr>
          <w:rFonts w:hint="eastAsia"/>
        </w:rPr>
        <w:t>41</w:t>
      </w:r>
      <w:r>
        <w:rPr>
          <w:rFonts w:hint="eastAsia"/>
        </w:rPr>
        <w:t>年住んでいる。小牧から春日井に大学に通ったが、「春日井は山の中にある」という印象だった。</w:t>
      </w:r>
    </w:p>
    <w:p w14:paraId="54A2C176" w14:textId="77777777" w:rsidR="00751997" w:rsidRDefault="00751997" w:rsidP="00751997">
      <w:r>
        <w:rPr>
          <w:rFonts w:hint="eastAsia"/>
        </w:rPr>
        <w:t xml:space="preserve">　大学</w:t>
      </w:r>
      <w:r>
        <w:rPr>
          <w:rFonts w:hint="eastAsia"/>
        </w:rPr>
        <w:t>2</w:t>
      </w:r>
      <w:r>
        <w:rPr>
          <w:rFonts w:hint="eastAsia"/>
        </w:rPr>
        <w:t>年の時、卒業したら重工に就職しても係長どまりだとふと思った。中日新聞に「君もいっしょにスターにならないか」という広告を見て、</w:t>
      </w:r>
      <w:r>
        <w:rPr>
          <w:rFonts w:hint="eastAsia"/>
        </w:rPr>
        <w:t>2</w:t>
      </w:r>
      <w:r>
        <w:rPr>
          <w:rFonts w:hint="eastAsia"/>
        </w:rPr>
        <w:t>年間、芸能人の勉強を始めた。岐阜放送で番組のレギュラーを獲得した。他の番組にも出て、そこそこであった。</w:t>
      </w:r>
      <w:r>
        <w:rPr>
          <w:rFonts w:hint="eastAsia"/>
        </w:rPr>
        <w:t>25</w:t>
      </w:r>
      <w:r>
        <w:rPr>
          <w:rFonts w:hint="eastAsia"/>
        </w:rPr>
        <w:t>歳で「ミックスパイください」という番組に出会った。</w:t>
      </w:r>
      <w:r>
        <w:rPr>
          <w:rFonts w:hint="eastAsia"/>
        </w:rPr>
        <w:t>9</w:t>
      </w:r>
      <w:r>
        <w:rPr>
          <w:rFonts w:hint="eastAsia"/>
        </w:rPr>
        <w:t>年半続いた人気番組だった。東尋坊で飛び込んでいた男の子が「宮本さんもやってみます</w:t>
      </w:r>
      <w:r>
        <w:rPr>
          <w:rFonts w:hint="eastAsia"/>
        </w:rPr>
        <w:t>?</w:t>
      </w:r>
      <w:r>
        <w:rPr>
          <w:rFonts w:hint="eastAsia"/>
        </w:rPr>
        <w:t>」と声をかけてきたがやらなかった。その後、吉本興業の人間が同じようなことをやったそうだ。その人たちはみんな成功したそうだ。ここ一番が大切だと学んだ。</w:t>
      </w:r>
    </w:p>
    <w:p w14:paraId="02E4ADF4" w14:textId="77777777" w:rsidR="00751997" w:rsidRDefault="00751997" w:rsidP="00751997">
      <w:r>
        <w:rPr>
          <w:rFonts w:hint="eastAsia"/>
        </w:rPr>
        <w:t xml:space="preserve">　こんな体験をしてきた。</w:t>
      </w:r>
      <w:r>
        <w:rPr>
          <w:rFonts w:hint="eastAsia"/>
        </w:rPr>
        <w:t>3</w:t>
      </w:r>
      <w:r>
        <w:rPr>
          <w:rFonts w:hint="eastAsia"/>
        </w:rPr>
        <w:t>日間で</w:t>
      </w:r>
      <w:r>
        <w:rPr>
          <w:rFonts w:hint="eastAsia"/>
        </w:rPr>
        <w:t>11</w:t>
      </w:r>
      <w:r>
        <w:rPr>
          <w:rFonts w:hint="eastAsia"/>
        </w:rPr>
        <w:t>軒の店を取材し</w:t>
      </w:r>
      <w:r>
        <w:rPr>
          <w:rFonts w:hint="eastAsia"/>
        </w:rPr>
        <w:t>1</w:t>
      </w:r>
      <w:r>
        <w:rPr>
          <w:rFonts w:hint="eastAsia"/>
        </w:rPr>
        <w:t>日</w:t>
      </w:r>
      <w:r>
        <w:rPr>
          <w:rFonts w:hint="eastAsia"/>
        </w:rPr>
        <w:t>4</w:t>
      </w:r>
      <w:r>
        <w:rPr>
          <w:rFonts w:hint="eastAsia"/>
        </w:rPr>
        <w:t>食も食べた。一番身体をこわしたのは「ラーメン対決」で、</w:t>
      </w:r>
      <w:r>
        <w:rPr>
          <w:rFonts w:hint="eastAsia"/>
        </w:rPr>
        <w:t>4</w:t>
      </w:r>
      <w:r>
        <w:rPr>
          <w:rFonts w:hint="eastAsia"/>
        </w:rPr>
        <w:t>日間で</w:t>
      </w:r>
      <w:r>
        <w:rPr>
          <w:rFonts w:hint="eastAsia"/>
        </w:rPr>
        <w:t>16</w:t>
      </w:r>
      <w:r>
        <w:rPr>
          <w:rFonts w:hint="eastAsia"/>
        </w:rPr>
        <w:t>杯を食べ、初めて医者にかかった。一番つらかったのはスープを飲み干すことだった。春日井がラーメンで頑張っている人が多いと知った。</w:t>
      </w:r>
    </w:p>
    <w:p w14:paraId="19F21434" w14:textId="77777777" w:rsidR="00751997" w:rsidRDefault="00751997" w:rsidP="00751997">
      <w:r>
        <w:rPr>
          <w:rFonts w:hint="eastAsia"/>
          <w:b/>
          <w:bCs/>
        </w:rPr>
        <w:t>Ⅱ</w:t>
      </w:r>
      <w:r>
        <w:rPr>
          <w:rFonts w:hint="eastAsia"/>
          <w:b/>
          <w:bCs/>
        </w:rPr>
        <w:t>.</w:t>
      </w:r>
      <w:r>
        <w:rPr>
          <w:rFonts w:hint="eastAsia"/>
          <w:b/>
          <w:bCs/>
        </w:rPr>
        <w:t xml:space="preserve">　春日井広報大使に</w:t>
      </w:r>
    </w:p>
    <w:p w14:paraId="76FDC8F6" w14:textId="77777777" w:rsidR="00751997" w:rsidRDefault="00751997" w:rsidP="00751997">
      <w:r>
        <w:rPr>
          <w:rFonts w:hint="eastAsia"/>
        </w:rPr>
        <w:t xml:space="preserve">　ラジオで商店街を回る番組に出た。</w:t>
      </w:r>
      <w:r>
        <w:rPr>
          <w:rFonts w:hint="eastAsia"/>
        </w:rPr>
        <w:t>CBC</w:t>
      </w:r>
      <w:r>
        <w:rPr>
          <w:rFonts w:hint="eastAsia"/>
        </w:rPr>
        <w:t>の「街角ステーション」という番組</w:t>
      </w:r>
      <w:r>
        <w:rPr>
          <w:rFonts w:hint="eastAsia"/>
        </w:rPr>
        <w:t>(2000.10-2003.3)</w:t>
      </w:r>
      <w:r>
        <w:rPr>
          <w:rFonts w:hint="eastAsia"/>
        </w:rPr>
        <w:t>で勝川商店街を歩き、写真のヤマグチの息子と意気投合して、後日カメラを買いに行った。勝川弘法に来ないかと誘われ、そこで少しずつブースを出していったら、いろんな人に声をかけられた。そんな時に「宮もっちゃん、司会すりゃあいいんじゃ」と、春日井まつりにでることになった。それを契機に「市政</w:t>
      </w:r>
      <w:r>
        <w:rPr>
          <w:rFonts w:hint="eastAsia"/>
        </w:rPr>
        <w:t>70</w:t>
      </w:r>
      <w:r>
        <w:rPr>
          <w:rFonts w:hint="eastAsia"/>
        </w:rPr>
        <w:t>周年で観光大使やってみない</w:t>
      </w:r>
      <w:r>
        <w:rPr>
          <w:rFonts w:hint="eastAsia"/>
        </w:rPr>
        <w:t>!</w:t>
      </w:r>
      <w:r>
        <w:rPr>
          <w:rFonts w:hint="eastAsia"/>
        </w:rPr>
        <w:t>」と声を掛けられ、めぐりめぐって「春日井広報大使」になった。広報大使になって、春日井が小野道風のまちだとわかった。花札には馴染んでいたのでびっくりした。「書のまち春日井」にちなんで、書ではなくて</w:t>
      </w:r>
    </w:p>
    <w:p w14:paraId="01136D72" w14:textId="77777777" w:rsidR="00751997" w:rsidRDefault="00751997" w:rsidP="00751997">
      <w:r>
        <w:rPr>
          <w:rFonts w:hint="eastAsia"/>
        </w:rPr>
        <w:t>「春日井カエルまつり」をやってみたいと言ったら、</w:t>
      </w:r>
      <w:r>
        <w:rPr>
          <w:rFonts w:hint="eastAsia"/>
        </w:rPr>
        <w:t>2</w:t>
      </w:r>
      <w:r>
        <w:rPr>
          <w:rFonts w:hint="eastAsia"/>
        </w:rPr>
        <w:t>年前の弘法市で第</w:t>
      </w:r>
      <w:r>
        <w:rPr>
          <w:rFonts w:hint="eastAsia"/>
        </w:rPr>
        <w:t>1</w:t>
      </w:r>
      <w:r>
        <w:rPr>
          <w:rFonts w:hint="eastAsia"/>
        </w:rPr>
        <w:t>回が実現できた。春日井のコンセプトは“書のまちのカエル”だ。道風は必ずそこにいないといけない。「カエル書きましょ」、とにかく筆を使ってやらないとダメだ。書のまちだからできるカエルまつりをと、自ら企画、プロデュース、出演し開催した。これが</w:t>
      </w:r>
      <w:r>
        <w:rPr>
          <w:rFonts w:hint="eastAsia"/>
        </w:rPr>
        <w:t>2011</w:t>
      </w:r>
      <w:r>
        <w:rPr>
          <w:rFonts w:hint="eastAsia"/>
        </w:rPr>
        <w:t>年からの</w:t>
      </w:r>
      <w:r>
        <w:rPr>
          <w:rFonts w:hint="eastAsia"/>
          <w:b/>
          <w:bCs/>
        </w:rPr>
        <w:t>春日井「蛙プロジェクト」</w:t>
      </w:r>
      <w:r>
        <w:rPr>
          <w:rFonts w:hint="eastAsia"/>
        </w:rPr>
        <w:t>だ。それが</w:t>
      </w:r>
      <w:r>
        <w:rPr>
          <w:rFonts w:hint="eastAsia"/>
        </w:rPr>
        <w:t>2</w:t>
      </w:r>
      <w:r>
        <w:rPr>
          <w:rFonts w:hint="eastAsia"/>
        </w:rPr>
        <w:t>年たって春日井広報大使の話がきた。中日新聞が記事にしたが、</w:t>
      </w:r>
      <w:r>
        <w:rPr>
          <w:rFonts w:hint="eastAsia"/>
        </w:rPr>
        <w:lastRenderedPageBreak/>
        <w:t>事後報告記事だった。</w:t>
      </w:r>
      <w:r>
        <w:rPr>
          <w:rFonts w:hint="eastAsia"/>
          <w:u w:val="single"/>
        </w:rPr>
        <w:t>私が何かをやってきたからこそ結果がついてきた</w:t>
      </w:r>
      <w:r>
        <w:rPr>
          <w:rFonts w:hint="eastAsia"/>
        </w:rPr>
        <w:t>。</w:t>
      </w:r>
    </w:p>
    <w:p w14:paraId="615A6D6D" w14:textId="77777777" w:rsidR="00751997" w:rsidRDefault="00751997" w:rsidP="00751997">
      <w:pPr>
        <w:rPr>
          <w:b/>
          <w:bCs/>
        </w:rPr>
      </w:pPr>
      <w:r>
        <w:rPr>
          <w:rFonts w:hint="eastAsia"/>
          <w:b/>
          <w:bCs/>
        </w:rPr>
        <w:t>Ⅲ</w:t>
      </w:r>
      <w:r>
        <w:rPr>
          <w:rFonts w:hint="eastAsia"/>
          <w:b/>
          <w:bCs/>
        </w:rPr>
        <w:t>.</w:t>
      </w:r>
      <w:r>
        <w:rPr>
          <w:rFonts w:hint="eastAsia"/>
          <w:b/>
          <w:bCs/>
        </w:rPr>
        <w:t xml:space="preserve">　春日井大使をやってみてわかったこと</w:t>
      </w:r>
    </w:p>
    <w:p w14:paraId="6524E595" w14:textId="77777777" w:rsidR="00751997" w:rsidRDefault="00751997" w:rsidP="00751997">
      <w:r>
        <w:rPr>
          <w:rFonts w:hint="eastAsia"/>
          <w:b/>
          <w:bCs/>
        </w:rPr>
        <w:t xml:space="preserve">　</w:t>
      </w:r>
      <w:r>
        <w:rPr>
          <w:rFonts w:hint="eastAsia"/>
        </w:rPr>
        <w:t>春日井広報大使はいろんなところで言えないことが多い。</w:t>
      </w:r>
      <w:r>
        <w:rPr>
          <w:rFonts w:hint="eastAsia"/>
          <w:u w:val="single"/>
        </w:rPr>
        <w:t>仕事がパタッと止まった時があった</w:t>
      </w:r>
      <w:r>
        <w:rPr>
          <w:rFonts w:hint="eastAsia"/>
        </w:rPr>
        <w:t>。「宮本忠博は“商品として”すでに出来ている」と言ってくれた人がいた。なら、ボクはウチ</w:t>
      </w:r>
      <w:r>
        <w:rPr>
          <w:rFonts w:hint="eastAsia"/>
        </w:rPr>
        <w:t>(</w:t>
      </w:r>
      <w:r>
        <w:rPr>
          <w:rFonts w:hint="eastAsia"/>
        </w:rPr>
        <w:t>内</w:t>
      </w:r>
      <w:r>
        <w:rPr>
          <w:rFonts w:hint="eastAsia"/>
        </w:rPr>
        <w:t>)</w:t>
      </w:r>
      <w:r>
        <w:rPr>
          <w:rFonts w:hint="eastAsia"/>
        </w:rPr>
        <w:t>を攻める。</w:t>
      </w:r>
      <w:r>
        <w:rPr>
          <w:rFonts w:hint="eastAsia"/>
          <w:u w:val="single"/>
        </w:rPr>
        <w:t>春日井市内で再出発したらいいんだ</w:t>
      </w:r>
      <w:r>
        <w:rPr>
          <w:rFonts w:hint="eastAsia"/>
        </w:rPr>
        <w:t>と思った。『春日井のむかし話』を見て、最後に付いていた地図を見て回ってみた。内々神社に行った時に、視聴率がとれるのは、一に動物、二に赤ちゃんだと思っていたことから、「むかし話」がある場所にある小学校と組み合わせるといいと気づいた。校長に会って話してみると「えー、そうなんですか」と返ってきた。「小学校区、平成</w:t>
      </w:r>
      <w:r>
        <w:rPr>
          <w:rFonts w:hint="eastAsia"/>
        </w:rPr>
        <w:t>25</w:t>
      </w:r>
      <w:r>
        <w:rPr>
          <w:rFonts w:hint="eastAsia"/>
        </w:rPr>
        <w:t>年版」を見て、これまで</w:t>
      </w:r>
      <w:r>
        <w:rPr>
          <w:rFonts w:hint="eastAsia"/>
        </w:rPr>
        <w:t>16</w:t>
      </w:r>
      <w:r>
        <w:rPr>
          <w:rFonts w:hint="eastAsia"/>
        </w:rPr>
        <w:t>校を訪問した。最初に行ったのが内々神社だった。「こんな森の中だが、隣は岐阜県だ</w:t>
      </w:r>
      <w:r>
        <w:rPr>
          <w:rFonts w:hint="eastAsia"/>
        </w:rPr>
        <w:t>--</w:t>
      </w:r>
      <w:r>
        <w:rPr>
          <w:rFonts w:hint="eastAsia"/>
        </w:rPr>
        <w:t>ヘェイ</w:t>
      </w:r>
      <w:r>
        <w:rPr>
          <w:rFonts w:hint="eastAsia"/>
        </w:rPr>
        <w:t>!</w:t>
      </w:r>
      <w:r>
        <w:rPr>
          <w:rFonts w:hint="eastAsia"/>
        </w:rPr>
        <w:t>」。西尾小学校の校長に会ったら、校区にコンビニがないことがわかった。玉野小学校は英語教育のモデル校だとわかった。押沢台小学校と石尾台小学校は英語力が高いとわかった。</w:t>
      </w:r>
      <w:r>
        <w:rPr>
          <w:rFonts w:hint="eastAsia"/>
        </w:rPr>
        <w:t>3</w:t>
      </w:r>
      <w:r>
        <w:rPr>
          <w:rFonts w:hint="eastAsia"/>
        </w:rPr>
        <w:t>校を見て、文化の違いがわかった。こういうことが動いてわかった。</w:t>
      </w:r>
      <w:r>
        <w:rPr>
          <w:rFonts w:hint="eastAsia"/>
          <w:u w:val="single"/>
        </w:rPr>
        <w:t>動かないとわからないこと</w:t>
      </w:r>
      <w:r>
        <w:rPr>
          <w:rFonts w:hint="eastAsia"/>
        </w:rPr>
        <w:t>だ。</w:t>
      </w:r>
    </w:p>
    <w:p w14:paraId="53887B84" w14:textId="77777777" w:rsidR="00751997" w:rsidRDefault="00751997" w:rsidP="00751997">
      <w:r>
        <w:rPr>
          <w:rFonts w:hint="eastAsia"/>
        </w:rPr>
        <w:t xml:space="preserve">　「</w:t>
      </w:r>
      <w:r>
        <w:rPr>
          <w:rFonts w:hint="eastAsia"/>
          <w:b/>
          <w:bCs/>
        </w:rPr>
        <w:t>春日井見つけ隊</w:t>
      </w:r>
      <w:r>
        <w:rPr>
          <w:rFonts w:hint="eastAsia"/>
        </w:rPr>
        <w:t>」で、太清寺で家康の勝負服「勝川具足」の話を聞いた。竹林が今も残っている。このことをフェイスブックに載せた。勝川小学校はこのエリアではなかった。山王小学校に行ってみた。「そこにしかない盛り上がり」はなかった。</w:t>
      </w:r>
      <w:r>
        <w:rPr>
          <w:rFonts w:hint="eastAsia"/>
          <w:u w:val="single"/>
        </w:rPr>
        <w:t>地元の人に提案してあげる</w:t>
      </w:r>
      <w:r>
        <w:rPr>
          <w:rFonts w:hint="eastAsia"/>
        </w:rPr>
        <w:t>ことが必要だと思った。</w:t>
      </w:r>
      <w:r>
        <w:rPr>
          <w:rFonts w:hint="eastAsia"/>
          <w:u w:val="single"/>
        </w:rPr>
        <w:t>「知らない人」にアプローチする</w:t>
      </w:r>
      <w:r>
        <w:rPr>
          <w:rFonts w:hint="eastAsia"/>
        </w:rPr>
        <w:t>ことが必要だ。</w:t>
      </w:r>
      <w:r>
        <w:rPr>
          <w:rFonts w:hint="eastAsia"/>
          <w:u w:val="single"/>
        </w:rPr>
        <w:t>そこに可能性が</w:t>
      </w:r>
      <w:r>
        <w:rPr>
          <w:rFonts w:hint="eastAsia"/>
        </w:rPr>
        <w:t>ある。</w:t>
      </w:r>
    </w:p>
    <w:p w14:paraId="35F7507E" w14:textId="77777777" w:rsidR="00751997" w:rsidRDefault="00751997" w:rsidP="00751997">
      <w:r>
        <w:rPr>
          <w:rFonts w:hint="eastAsia"/>
        </w:rPr>
        <w:t xml:space="preserve">　「書のまち春日井」について立強さんに聞いてみた。どこで書道用具を買うかと聞いたら名古屋の青柳堂だという。春日井では揃はないということだ。剣道の道具も同じで小牧で買うという。春日井で何かをやろうとする人がいないのではないか。高名な人が学術的に取り組むことも必要だが、</w:t>
      </w:r>
      <w:r>
        <w:rPr>
          <w:rFonts w:hint="eastAsia"/>
          <w:u w:val="single"/>
        </w:rPr>
        <w:t>違うアプローチで</w:t>
      </w:r>
      <w:r>
        <w:rPr>
          <w:rFonts w:hint="eastAsia"/>
        </w:rPr>
        <w:t>やらないといけない。稲沢の幼稚園で難しい漢字を教えている。「桔梗」の字が読める。何か</w:t>
      </w:r>
      <w:r>
        <w:rPr>
          <w:rFonts w:hint="eastAsia"/>
          <w:u w:val="single"/>
        </w:rPr>
        <w:t>とっかかり</w:t>
      </w:r>
      <w:r>
        <w:rPr>
          <w:rFonts w:hint="eastAsia"/>
        </w:rPr>
        <w:t>があるといい。「道風くん」をとっかかりに「書道」を習い、いつか「達人」になる</w:t>
      </w:r>
      <w:r>
        <w:rPr>
          <w:rFonts w:hint="eastAsia"/>
        </w:rPr>
        <w:t>--</w:t>
      </w:r>
      <w:r>
        <w:rPr>
          <w:rFonts w:hint="eastAsia"/>
        </w:rPr>
        <w:t>など。「</w:t>
      </w:r>
      <w:r>
        <w:rPr>
          <w:rFonts w:hint="eastAsia"/>
          <w:b/>
          <w:bCs/>
        </w:rPr>
        <w:t>春日井カエルまつり</w:t>
      </w:r>
      <w:r>
        <w:rPr>
          <w:rFonts w:hint="eastAsia"/>
        </w:rPr>
        <w:t>」を通してわかったことだ。書の</w:t>
      </w:r>
      <w:r>
        <w:rPr>
          <w:rFonts w:hint="eastAsia"/>
        </w:rPr>
        <w:t>PR</w:t>
      </w:r>
      <w:r>
        <w:rPr>
          <w:rFonts w:hint="eastAsia"/>
        </w:rPr>
        <w:t>はカエルだと考えている。</w:t>
      </w:r>
    </w:p>
    <w:p w14:paraId="6BD7CDEF" w14:textId="77777777" w:rsidR="00751997" w:rsidRDefault="00751997" w:rsidP="00751997">
      <w:pPr>
        <w:rPr>
          <w:b/>
          <w:bCs/>
        </w:rPr>
      </w:pPr>
      <w:r>
        <w:rPr>
          <w:rFonts w:hint="eastAsia"/>
          <w:b/>
          <w:bCs/>
        </w:rPr>
        <w:t>Ⅳ</w:t>
      </w:r>
      <w:r>
        <w:rPr>
          <w:rFonts w:hint="eastAsia"/>
          <w:b/>
          <w:bCs/>
        </w:rPr>
        <w:t>.</w:t>
      </w:r>
      <w:r>
        <w:rPr>
          <w:rFonts w:hint="eastAsia"/>
          <w:b/>
          <w:bCs/>
        </w:rPr>
        <w:t xml:space="preserve">　「　</w:t>
      </w:r>
      <w:r>
        <w:rPr>
          <w:rFonts w:hint="eastAsia"/>
          <w:b/>
          <w:bCs/>
        </w:rPr>
        <w:t>L M S</w:t>
      </w:r>
      <w:r>
        <w:rPr>
          <w:rFonts w:hint="eastAsia"/>
          <w:b/>
          <w:bCs/>
        </w:rPr>
        <w:t xml:space="preserve">　」</w:t>
      </w:r>
      <w:r>
        <w:rPr>
          <w:rFonts w:hint="eastAsia"/>
          <w:b/>
          <w:bCs/>
        </w:rPr>
        <w:t>(Look  Move  Sound)</w:t>
      </w:r>
      <w:r>
        <w:rPr>
          <w:rFonts w:hint="eastAsia"/>
          <w:b/>
          <w:bCs/>
        </w:rPr>
        <w:t>で</w:t>
      </w:r>
    </w:p>
    <w:p w14:paraId="510433B2" w14:textId="77777777" w:rsidR="00751997" w:rsidRDefault="00751997" w:rsidP="00751997">
      <w:r>
        <w:rPr>
          <w:rFonts w:hint="eastAsia"/>
        </w:rPr>
        <w:t xml:space="preserve">　春日井の魅力を売り込むには、</w:t>
      </w:r>
      <w:r>
        <w:rPr>
          <w:rFonts w:hint="eastAsia"/>
          <w:u w:val="single"/>
        </w:rPr>
        <w:t>「見るもの」「参加させるもの」「</w:t>
      </w:r>
      <w:r>
        <w:rPr>
          <w:rFonts w:hint="eastAsia"/>
          <w:u w:val="single"/>
        </w:rPr>
        <w:t>BGM</w:t>
      </w:r>
      <w:r>
        <w:rPr>
          <w:rFonts w:hint="eastAsia"/>
          <w:u w:val="single"/>
        </w:rPr>
        <w:t>のような音楽、ボイス」</w:t>
      </w:r>
      <w:r>
        <w:rPr>
          <w:rFonts w:hint="eastAsia"/>
        </w:rPr>
        <w:t>の</w:t>
      </w:r>
      <w:r>
        <w:rPr>
          <w:rFonts w:hint="eastAsia"/>
        </w:rPr>
        <w:t>3</w:t>
      </w:r>
      <w:r>
        <w:rPr>
          <w:rFonts w:hint="eastAsia"/>
        </w:rPr>
        <w:t>つが必要だ。おじさんが書道教室を開いていた。免許がいらないということが動いてみてわかった。</w:t>
      </w:r>
      <w:r>
        <w:rPr>
          <w:rFonts w:hint="eastAsia"/>
          <w:u w:val="single"/>
        </w:rPr>
        <w:t>ボクが求められてきたことは「</w:t>
      </w:r>
      <w:r>
        <w:rPr>
          <w:rFonts w:hint="eastAsia"/>
          <w:b/>
          <w:bCs/>
          <w:u w:val="single"/>
        </w:rPr>
        <w:t>コンパクトとインパクト</w:t>
      </w:r>
      <w:r>
        <w:rPr>
          <w:rFonts w:hint="eastAsia"/>
          <w:u w:val="single"/>
        </w:rPr>
        <w:t>」</w:t>
      </w:r>
      <w:r>
        <w:rPr>
          <w:rFonts w:hint="eastAsia"/>
        </w:rPr>
        <w:t>だ。ラーメン食べ歩きで</w:t>
      </w:r>
      <w:r>
        <w:rPr>
          <w:rFonts w:hint="eastAsia"/>
        </w:rPr>
        <w:t>11</w:t>
      </w:r>
      <w:r>
        <w:rPr>
          <w:rFonts w:hint="eastAsia"/>
        </w:rPr>
        <w:t>軒も回り、動いてわかったことは</w:t>
      </w:r>
      <w:r>
        <w:rPr>
          <w:rFonts w:hint="eastAsia"/>
          <w:u w:val="single"/>
        </w:rPr>
        <w:t>「苦しいときに何かが生まれる」</w:t>
      </w:r>
      <w:r>
        <w:rPr>
          <w:rFonts w:hint="eastAsia"/>
        </w:rPr>
        <w:t>という言葉。</w:t>
      </w:r>
      <w:r>
        <w:rPr>
          <w:rFonts w:hint="eastAsia"/>
        </w:rPr>
        <w:t>1</w:t>
      </w:r>
      <w:r>
        <w:rPr>
          <w:rFonts w:hint="eastAsia"/>
        </w:rPr>
        <w:t>軒</w:t>
      </w:r>
      <w:r>
        <w:rPr>
          <w:rFonts w:hint="eastAsia"/>
        </w:rPr>
        <w:t>1</w:t>
      </w:r>
      <w:r>
        <w:rPr>
          <w:rFonts w:hint="eastAsia"/>
        </w:rPr>
        <w:t>軒違う味の表現に「あいうえお」で違いをつけた。「あ～」「いや」「うお～」「えらい」「お～」を頭につけることで気が楽になった。この「あいうえお」にリアクションをつける。</w:t>
      </w:r>
    </w:p>
    <w:p w14:paraId="294026D5" w14:textId="77777777" w:rsidR="00E459EC" w:rsidRPr="002B36C4" w:rsidRDefault="00751997" w:rsidP="00DE25AC">
      <w:pPr>
        <w:rPr>
          <w:sz w:val="16"/>
          <w:szCs w:val="16"/>
        </w:rPr>
      </w:pPr>
      <w:r>
        <w:rPr>
          <w:rFonts w:hint="eastAsia"/>
        </w:rPr>
        <w:t xml:space="preserve">　</w:t>
      </w:r>
      <w:r>
        <w:rPr>
          <w:rFonts w:hint="eastAsia"/>
          <w:u w:val="single"/>
        </w:rPr>
        <w:t>「</w:t>
      </w:r>
      <w:r>
        <w:rPr>
          <w:rFonts w:hint="eastAsia"/>
          <w:b/>
          <w:bCs/>
          <w:u w:val="single"/>
        </w:rPr>
        <w:t>切口</w:t>
      </w:r>
      <w:r>
        <w:rPr>
          <w:rFonts w:hint="eastAsia"/>
          <w:u w:val="single"/>
        </w:rPr>
        <w:t>をどうするか」だが、「誰に対して」「何を仕掛けるのか」だ。</w:t>
      </w:r>
      <w:r>
        <w:rPr>
          <w:rFonts w:hint="eastAsia"/>
        </w:rPr>
        <w:t>しかし、</w:t>
      </w:r>
      <w:r>
        <w:rPr>
          <w:rFonts w:hint="eastAsia"/>
          <w:u w:val="single"/>
        </w:rPr>
        <w:t>「続けることが必要」</w:t>
      </w:r>
      <w:r>
        <w:rPr>
          <w:rFonts w:hint="eastAsia"/>
        </w:rPr>
        <w:t>だ。書では、カエルだ。剣道では、春と秋の大会があることをご存知だろうか。高校生の大会だけでなく、現役女子大生の全国大会も行われている。これに地元の剣道場で</w:t>
      </w:r>
      <w:r>
        <w:rPr>
          <w:rFonts w:hint="eastAsia"/>
        </w:rPr>
        <w:lastRenderedPageBreak/>
        <w:t>やっている人が競い合う「剣道場まつり」を</w:t>
      </w:r>
      <w:r>
        <w:rPr>
          <w:rFonts w:hint="eastAsia"/>
        </w:rPr>
        <w:t>2</w:t>
      </w:r>
      <w:r>
        <w:rPr>
          <w:rFonts w:hint="eastAsia"/>
        </w:rPr>
        <w:t>月に立ち上げみてはどうか。</w:t>
      </w:r>
      <w:r>
        <w:rPr>
          <w:rFonts w:hint="eastAsia"/>
        </w:rPr>
        <w:t>Move</w:t>
      </w:r>
      <w:r>
        <w:rPr>
          <w:rFonts w:hint="eastAsia"/>
        </w:rPr>
        <w:t>の部分で面白いものにする。これまでの人脈を活かし、興味をもってもらうアプローチも、</w:t>
      </w:r>
      <w:r>
        <w:rPr>
          <w:rFonts w:hint="eastAsia"/>
          <w:b/>
          <w:bCs/>
        </w:rPr>
        <w:t>柔らかい切口で</w:t>
      </w:r>
      <w:r>
        <w:rPr>
          <w:rFonts w:hint="eastAsia"/>
        </w:rPr>
        <w:t>行ってもらいたい。</w:t>
      </w:r>
      <w:r w:rsidR="00DE25AC">
        <w:rPr>
          <w:rFonts w:hint="eastAsia"/>
        </w:rPr>
        <w:t xml:space="preserve">　　　　　　　　　　　　　　　　　　　</w:t>
      </w:r>
      <w:r w:rsidR="002B36C4" w:rsidRPr="002B36C4">
        <w:rPr>
          <w:rFonts w:hint="eastAsia"/>
          <w:sz w:val="16"/>
          <w:szCs w:val="16"/>
        </w:rPr>
        <w:t>（記録：塚田忠雄）</w:t>
      </w:r>
    </w:p>
    <w:p w14:paraId="1D1E73D3" w14:textId="77777777" w:rsidR="00E459EC" w:rsidRDefault="00E459EC" w:rsidP="00E459EC"/>
    <w:p w14:paraId="344E3334" w14:textId="77777777" w:rsidR="00A57A81" w:rsidRDefault="00983001" w:rsidP="005F682F">
      <w:pPr>
        <w:rPr>
          <w:sz w:val="36"/>
          <w:szCs w:val="36"/>
        </w:rPr>
      </w:pPr>
      <w:r w:rsidRPr="00880AAB">
        <w:rPr>
          <w:rFonts w:hint="eastAsia"/>
          <w:i/>
          <w:sz w:val="36"/>
          <w:szCs w:val="36"/>
          <w:shd w:val="pct15" w:color="auto" w:fill="FFFFFF"/>
        </w:rPr>
        <w:t>OP</w:t>
      </w:r>
      <w:r w:rsidR="007E2DBC" w:rsidRPr="00880AAB">
        <w:rPr>
          <w:rFonts w:hint="eastAsia"/>
          <w:i/>
          <w:sz w:val="36"/>
          <w:szCs w:val="36"/>
          <w:shd w:val="pct15" w:color="auto" w:fill="FFFFFF"/>
        </w:rPr>
        <w:t>INION</w:t>
      </w:r>
      <w:r w:rsidR="007E2DBC">
        <w:rPr>
          <w:rFonts w:hint="eastAsia"/>
          <w:sz w:val="36"/>
          <w:szCs w:val="36"/>
        </w:rPr>
        <w:t xml:space="preserve">　</w:t>
      </w:r>
    </w:p>
    <w:p w14:paraId="370F2BA8" w14:textId="77777777" w:rsidR="007E2DBC" w:rsidRDefault="00421E77" w:rsidP="00A57A81">
      <w:pPr>
        <w:ind w:firstLineChars="400" w:firstLine="1440"/>
        <w:rPr>
          <w:rFonts w:ascii="ＤＦ太丸ゴシック体" w:eastAsia="ＤＦ太丸ゴシック体" w:hAnsi="ＤＦ太丸ゴシック体"/>
          <w:i/>
          <w:szCs w:val="21"/>
        </w:rPr>
      </w:pPr>
      <w:r w:rsidRPr="00313F39">
        <w:rPr>
          <w:rFonts w:ascii="ＤＦ太丸ゴシック体" w:eastAsia="ＤＦ太丸ゴシック体" w:hAnsi="ＤＦ太丸ゴシック体" w:hint="eastAsia"/>
          <w:i/>
          <w:sz w:val="36"/>
          <w:szCs w:val="36"/>
        </w:rPr>
        <w:t>『</w:t>
      </w:r>
      <w:r w:rsidR="00313F39" w:rsidRPr="00313F39">
        <w:rPr>
          <w:rFonts w:ascii="ＤＦ太丸ゴシック体" w:eastAsia="ＤＦ太丸ゴシック体" w:hAnsi="ＤＦ太丸ゴシック体" w:hint="eastAsia"/>
          <w:i/>
          <w:sz w:val="36"/>
          <w:szCs w:val="36"/>
        </w:rPr>
        <w:t>ふるさと春日井「書の風景」</w:t>
      </w:r>
      <w:r w:rsidRPr="00313F39">
        <w:rPr>
          <w:rFonts w:ascii="ＤＦ太丸ゴシック体" w:eastAsia="ＤＦ太丸ゴシック体" w:hAnsi="ＤＦ太丸ゴシック体" w:hint="eastAsia"/>
          <w:i/>
          <w:sz w:val="36"/>
          <w:szCs w:val="36"/>
        </w:rPr>
        <w:t>』</w:t>
      </w:r>
    </w:p>
    <w:p w14:paraId="5C0A96BC" w14:textId="77777777" w:rsidR="003F43BA" w:rsidRDefault="003F43BA" w:rsidP="003F43BA">
      <w:pPr>
        <w:ind w:firstLineChars="400" w:firstLine="840"/>
        <w:rPr>
          <w:rFonts w:ascii="ＤＦ太丸ゴシック体" w:eastAsia="ＤＦ太丸ゴシック体" w:hAnsi="ＤＦ太丸ゴシック体"/>
          <w:szCs w:val="21"/>
        </w:rPr>
      </w:pPr>
      <w:r>
        <w:rPr>
          <w:rFonts w:ascii="ＤＦ太丸ゴシック体" w:eastAsia="ＤＦ太丸ゴシック体" w:hAnsi="ＤＦ太丸ゴシック体" w:hint="eastAsia"/>
          <w:i/>
          <w:szCs w:val="21"/>
        </w:rPr>
        <w:t xml:space="preserve">　　</w:t>
      </w:r>
      <w:r w:rsidR="00891298">
        <w:rPr>
          <w:rFonts w:ascii="ＤＦ太丸ゴシック体" w:eastAsia="ＤＦ太丸ゴシック体" w:hAnsi="ＤＦ太丸ゴシック体" w:hint="eastAsia"/>
          <w:i/>
          <w:szCs w:val="21"/>
        </w:rPr>
        <w:t xml:space="preserve">　</w:t>
      </w:r>
      <w:r>
        <w:rPr>
          <w:rFonts w:ascii="ＤＦ太丸ゴシック体" w:eastAsia="ＤＦ太丸ゴシック体" w:hAnsi="ＤＦ太丸ゴシック体" w:hint="eastAsia"/>
          <w:i/>
          <w:szCs w:val="21"/>
        </w:rPr>
        <w:t xml:space="preserve">　</w:t>
      </w:r>
      <w:r w:rsidR="00891298">
        <w:rPr>
          <w:rFonts w:ascii="ＤＦ太丸ゴシック体" w:eastAsia="ＤＦ太丸ゴシック体" w:hAnsi="ＤＦ太丸ゴシック体" w:hint="eastAsia"/>
          <w:szCs w:val="21"/>
        </w:rPr>
        <w:t>―</w:t>
      </w:r>
      <w:r>
        <w:rPr>
          <w:rFonts w:ascii="ＤＦ太丸ゴシック体" w:eastAsia="ＤＦ太丸ゴシック体" w:hAnsi="ＤＦ太丸ゴシック体" w:hint="eastAsia"/>
          <w:szCs w:val="21"/>
        </w:rPr>
        <w:t>「書のまち春日井」「まちづくり」</w:t>
      </w:r>
      <w:r w:rsidR="009037E3">
        <w:rPr>
          <w:rFonts w:ascii="ＤＦ太丸ゴシック体" w:eastAsia="ＤＦ太丸ゴシック体" w:hAnsi="ＤＦ太丸ゴシック体" w:hint="eastAsia"/>
          <w:szCs w:val="21"/>
        </w:rPr>
        <w:t>を考える</w:t>
      </w:r>
      <w:r w:rsidR="00891298">
        <w:rPr>
          <w:rFonts w:ascii="ＤＦ太丸ゴシック体" w:eastAsia="ＤＦ太丸ゴシック体" w:hAnsi="ＤＦ太丸ゴシック体" w:hint="eastAsia"/>
          <w:szCs w:val="21"/>
        </w:rPr>
        <w:t>―</w:t>
      </w:r>
    </w:p>
    <w:p w14:paraId="1D4587CF" w14:textId="77777777" w:rsidR="00DE25AC" w:rsidRPr="00DE25AC" w:rsidRDefault="00E3637F" w:rsidP="00DE25AC">
      <w:pPr>
        <w:ind w:firstLineChars="400" w:firstLine="840"/>
        <w:rPr>
          <w:rFonts w:asciiTheme="minorEastAsia" w:eastAsiaTheme="minorEastAsia" w:hAnsiTheme="minorEastAsia"/>
          <w:b/>
          <w:sz w:val="18"/>
          <w:szCs w:val="18"/>
        </w:rPr>
      </w:pPr>
      <w:r w:rsidRPr="00E3637F">
        <w:rPr>
          <w:rFonts w:asciiTheme="minorEastAsia" w:eastAsiaTheme="minorEastAsia" w:hAnsiTheme="minorEastAsia" w:hint="eastAsia"/>
          <w:szCs w:val="21"/>
        </w:rPr>
        <w:t xml:space="preserve"> </w:t>
      </w:r>
      <w:r>
        <w:rPr>
          <w:rFonts w:asciiTheme="minorEastAsia" w:eastAsiaTheme="minorEastAsia" w:hAnsiTheme="minorEastAsia" w:hint="eastAsia"/>
          <w:szCs w:val="21"/>
        </w:rPr>
        <w:t xml:space="preserve">　　　</w:t>
      </w:r>
      <w:r w:rsidR="00DE25AC" w:rsidRPr="00DE25AC">
        <w:rPr>
          <w:rFonts w:asciiTheme="minorEastAsia" w:eastAsiaTheme="minorEastAsia" w:hAnsiTheme="minorEastAsia"/>
          <w:b/>
          <w:sz w:val="18"/>
          <w:szCs w:val="18"/>
        </w:rPr>
        <w:t xml:space="preserve"> </w:t>
      </w:r>
    </w:p>
    <w:p w14:paraId="0F77DE0E" w14:textId="77777777" w:rsidR="00F809C5" w:rsidRDefault="00264693" w:rsidP="00577FBF">
      <w:pPr>
        <w:ind w:firstLineChars="100" w:firstLine="321"/>
        <w:rPr>
          <w:rFonts w:ascii="ＤＨＰ特太ゴシック体" w:eastAsia="ＤＨＰ特太ゴシック体"/>
          <w:b/>
          <w:sz w:val="32"/>
          <w:szCs w:val="32"/>
          <w:shd w:val="pct15" w:color="auto" w:fill="FFFFFF"/>
        </w:rPr>
      </w:pPr>
      <w:r>
        <w:rPr>
          <w:rFonts w:ascii="ＤＨＰ特太ゴシック体" w:eastAsia="ＤＨＰ特太ゴシック体"/>
          <w:b/>
          <w:noProof/>
          <w:sz w:val="32"/>
          <w:szCs w:val="32"/>
          <w:shd w:val="pct15" w:color="auto" w:fill="FFFFFF"/>
        </w:rPr>
        <w:drawing>
          <wp:inline distT="0" distB="0" distL="0" distR="0" wp14:anchorId="22ADECD1" wp14:editId="0562E1A0">
            <wp:extent cx="2539733" cy="3624358"/>
            <wp:effectExtent l="19050" t="0" r="0" b="0"/>
            <wp:docPr id="11" name="図 3" descr="C:\Users\user\Pictures\礎脈々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礎脈々と.png"/>
                    <pic:cNvPicPr>
                      <a:picLocks noChangeAspect="1" noChangeArrowheads="1"/>
                    </pic:cNvPicPr>
                  </pic:nvPicPr>
                  <pic:blipFill>
                    <a:blip r:embed="rId11" cstate="print"/>
                    <a:srcRect/>
                    <a:stretch>
                      <a:fillRect/>
                    </a:stretch>
                  </pic:blipFill>
                  <pic:spPr bwMode="auto">
                    <a:xfrm>
                      <a:off x="0" y="0"/>
                      <a:ext cx="2548603" cy="3637016"/>
                    </a:xfrm>
                    <a:prstGeom prst="rect">
                      <a:avLst/>
                    </a:prstGeom>
                    <a:noFill/>
                    <a:ln w="9525">
                      <a:noFill/>
                      <a:miter lim="800000"/>
                      <a:headEnd/>
                      <a:tailEnd/>
                    </a:ln>
                  </pic:spPr>
                </pic:pic>
              </a:graphicData>
            </a:graphic>
          </wp:inline>
        </w:drawing>
      </w:r>
      <w:r>
        <w:rPr>
          <w:rFonts w:ascii="ＤＨＰ特太ゴシック体" w:eastAsia="ＤＨＰ特太ゴシック体"/>
          <w:b/>
          <w:noProof/>
          <w:sz w:val="32"/>
          <w:szCs w:val="32"/>
          <w:shd w:val="pct15" w:color="auto" w:fill="FFFFFF"/>
        </w:rPr>
        <w:drawing>
          <wp:inline distT="0" distB="0" distL="0" distR="0" wp14:anchorId="3D76667B" wp14:editId="02464EBC">
            <wp:extent cx="2353043" cy="3605439"/>
            <wp:effectExtent l="19050" t="0" r="9157" b="0"/>
            <wp:docPr id="12" name="図 4" descr="C:\Users\user\Pictures\揮毫80周年チラ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Pictures\揮毫80周年チラシ.png"/>
                    <pic:cNvPicPr>
                      <a:picLocks noChangeAspect="1" noChangeArrowheads="1"/>
                    </pic:cNvPicPr>
                  </pic:nvPicPr>
                  <pic:blipFill>
                    <a:blip r:embed="rId12" cstate="print"/>
                    <a:srcRect/>
                    <a:stretch>
                      <a:fillRect/>
                    </a:stretch>
                  </pic:blipFill>
                  <pic:spPr bwMode="auto">
                    <a:xfrm>
                      <a:off x="0" y="0"/>
                      <a:ext cx="2365147" cy="3623985"/>
                    </a:xfrm>
                    <a:prstGeom prst="rect">
                      <a:avLst/>
                    </a:prstGeom>
                    <a:noFill/>
                    <a:ln w="9525">
                      <a:noFill/>
                      <a:miter lim="800000"/>
                      <a:headEnd/>
                      <a:tailEnd/>
                    </a:ln>
                  </pic:spPr>
                </pic:pic>
              </a:graphicData>
            </a:graphic>
          </wp:inline>
        </w:drawing>
      </w:r>
    </w:p>
    <w:p w14:paraId="048E6800" w14:textId="77777777" w:rsidR="00F809C5" w:rsidRDefault="00DE25AC" w:rsidP="00577FBF">
      <w:pPr>
        <w:ind w:firstLineChars="400" w:firstLine="723"/>
        <w:rPr>
          <w:rFonts w:asciiTheme="minorEastAsia" w:eastAsiaTheme="minorEastAsia" w:hAnsiTheme="minorEastAsia"/>
          <w:b/>
          <w:sz w:val="18"/>
          <w:szCs w:val="18"/>
        </w:rPr>
      </w:pPr>
      <w:r w:rsidRPr="00DE25AC">
        <w:rPr>
          <w:rFonts w:asciiTheme="minorEastAsia" w:eastAsiaTheme="minorEastAsia" w:hAnsiTheme="minorEastAsia" w:hint="eastAsia"/>
          <w:b/>
          <w:sz w:val="18"/>
          <w:szCs w:val="18"/>
        </w:rPr>
        <w:t xml:space="preserve">中日新聞（平成27年10月24日）記事　　</w:t>
      </w:r>
      <w:r w:rsidR="00577FBF">
        <w:rPr>
          <w:rFonts w:asciiTheme="minorEastAsia" w:eastAsiaTheme="minorEastAsia" w:hAnsiTheme="minorEastAsia" w:hint="eastAsia"/>
          <w:b/>
          <w:sz w:val="18"/>
          <w:szCs w:val="18"/>
        </w:rPr>
        <w:t xml:space="preserve">　　　</w:t>
      </w:r>
      <w:r>
        <w:rPr>
          <w:rFonts w:asciiTheme="minorEastAsia" w:eastAsiaTheme="minorEastAsia" w:hAnsiTheme="minorEastAsia" w:hint="eastAsia"/>
          <w:b/>
          <w:sz w:val="18"/>
          <w:szCs w:val="18"/>
        </w:rPr>
        <w:t xml:space="preserve">　</w:t>
      </w:r>
      <w:r w:rsidRPr="00DE25AC">
        <w:rPr>
          <w:rFonts w:asciiTheme="minorEastAsia" w:eastAsiaTheme="minorEastAsia" w:hAnsiTheme="minorEastAsia" w:hint="eastAsia"/>
          <w:b/>
          <w:sz w:val="18"/>
          <w:szCs w:val="18"/>
        </w:rPr>
        <w:t>「80周年記念作品展ポスター」</w:t>
      </w:r>
    </w:p>
    <w:p w14:paraId="66388238" w14:textId="77777777" w:rsidR="00DE25AC" w:rsidRPr="00264693" w:rsidRDefault="00DE25AC" w:rsidP="00A57A81">
      <w:pPr>
        <w:rPr>
          <w:rFonts w:ascii="ＤＨＰ特太ゴシック体" w:eastAsia="ＤＨＰ特太ゴシック体"/>
          <w:b/>
          <w:szCs w:val="21"/>
        </w:rPr>
      </w:pPr>
    </w:p>
    <w:p w14:paraId="20E87D5B" w14:textId="77777777" w:rsidR="00F809C5" w:rsidRPr="007152C8" w:rsidRDefault="003368F5" w:rsidP="007152C8">
      <w:pPr>
        <w:ind w:firstLineChars="100" w:firstLine="211"/>
        <w:rPr>
          <w:rFonts w:ascii="ＤＨＰ特太ゴシック体" w:eastAsia="ＤＨＰ特太ゴシック体"/>
          <w:b/>
          <w:szCs w:val="21"/>
        </w:rPr>
      </w:pPr>
      <w:r w:rsidRPr="007152C8">
        <w:rPr>
          <w:rFonts w:asciiTheme="minorEastAsia" w:eastAsiaTheme="minorEastAsia" w:hAnsiTheme="minorEastAsia" w:hint="eastAsia"/>
          <w:b/>
          <w:szCs w:val="21"/>
        </w:rPr>
        <w:t>平成14年12月7日（日）</w:t>
      </w:r>
      <w:r w:rsidRPr="007152C8">
        <w:rPr>
          <w:rFonts w:ascii="Times New Roman" w:hAnsi="Times New Roman" w:cs="ＭＳ 明朝" w:hint="eastAsia"/>
          <w:b/>
          <w:color w:val="000000"/>
          <w:kern w:val="0"/>
          <w:szCs w:val="21"/>
        </w:rPr>
        <w:t>第</w:t>
      </w:r>
      <w:r w:rsidRPr="007152C8">
        <w:rPr>
          <w:rFonts w:ascii="Times New Roman" w:hAnsi="Times New Roman" w:cs="ＭＳ 明朝" w:hint="eastAsia"/>
          <w:b/>
          <w:color w:val="000000"/>
          <w:kern w:val="0"/>
          <w:szCs w:val="21"/>
        </w:rPr>
        <w:t>22</w:t>
      </w:r>
      <w:r w:rsidRPr="007152C8">
        <w:rPr>
          <w:rFonts w:ascii="Times New Roman" w:hAnsi="Times New Roman" w:cs="ＭＳ 明朝" w:hint="eastAsia"/>
          <w:b/>
          <w:color w:val="000000"/>
          <w:kern w:val="0"/>
          <w:szCs w:val="21"/>
        </w:rPr>
        <w:t>回「ふるさと春日井学」研究フォーラムにおいて、テーマ『書のまち春日井の書写教育の展望と課題』で</w:t>
      </w:r>
      <w:r w:rsidRPr="007152C8">
        <w:rPr>
          <w:rFonts w:hint="eastAsia"/>
          <w:b/>
        </w:rPr>
        <w:t>春日井市立小野小学校校長の宮田健一氏より講演していただきました。</w:t>
      </w:r>
    </w:p>
    <w:p w14:paraId="121DCBD3" w14:textId="77777777" w:rsidR="003368F5" w:rsidRPr="007152C8" w:rsidRDefault="007152C8" w:rsidP="007152C8">
      <w:pPr>
        <w:ind w:firstLineChars="100" w:firstLine="210"/>
        <w:rPr>
          <w:rFonts w:ascii="ＤＨＰ特太ゴシック体" w:eastAsia="ＤＨＰ特太ゴシック体"/>
          <w:szCs w:val="21"/>
        </w:rPr>
      </w:pPr>
      <w:r>
        <w:rPr>
          <w:rFonts w:hint="eastAsia"/>
        </w:rPr>
        <w:t>1936</w:t>
      </w:r>
      <w:r>
        <w:rPr>
          <w:rFonts w:hint="eastAsia"/>
        </w:rPr>
        <w:t>年</w:t>
      </w:r>
      <w:r>
        <w:rPr>
          <w:rFonts w:hint="eastAsia"/>
        </w:rPr>
        <w:t>(</w:t>
      </w:r>
      <w:r>
        <w:rPr>
          <w:rFonts w:hint="eastAsia"/>
        </w:rPr>
        <w:t>昭和</w:t>
      </w:r>
      <w:r>
        <w:rPr>
          <w:rFonts w:hint="eastAsia"/>
        </w:rPr>
        <w:t>11)</w:t>
      </w:r>
      <w:r>
        <w:rPr>
          <w:rFonts w:hint="eastAsia"/>
        </w:rPr>
        <w:t>より今日まで欠ける年なく続けられてきた「</w:t>
      </w:r>
      <w:r>
        <w:rPr>
          <w:rFonts w:hint="eastAsia"/>
          <w:b/>
          <w:bCs/>
        </w:rPr>
        <w:t>県下児童・生徒席上揮毫大会</w:t>
      </w:r>
      <w:r>
        <w:rPr>
          <w:rFonts w:hint="eastAsia"/>
        </w:rPr>
        <w:t>」の取り組みの報告は感動的なものでありました。</w:t>
      </w:r>
      <w:r w:rsidRPr="00E274F4">
        <w:rPr>
          <w:rFonts w:hint="eastAsia"/>
          <w:b/>
          <w:u w:val="single"/>
        </w:rPr>
        <w:t>「書のまち春日井」の</w:t>
      </w:r>
      <w:r w:rsidR="005B4E33" w:rsidRPr="00E274F4">
        <w:rPr>
          <w:b/>
          <w:u w:val="single"/>
        </w:rPr>
        <w:ruby>
          <w:rubyPr>
            <w:rubyAlign w:val="center"/>
            <w:hps w:val="10"/>
            <w:hpsRaise w:val="18"/>
            <w:hpsBaseText w:val="21"/>
            <w:lid w:val="ja-JP"/>
          </w:rubyPr>
          <w:rt>
            <w:r w:rsidR="007152C8" w:rsidRPr="00E274F4">
              <w:rPr>
                <w:rFonts w:ascii="ＭＳ 明朝" w:hAnsi="ＭＳ 明朝" w:hint="eastAsia"/>
                <w:b/>
                <w:sz w:val="10"/>
                <w:u w:val="single"/>
              </w:rPr>
              <w:t>いしずえ</w:t>
            </w:r>
          </w:rt>
          <w:rubyBase>
            <w:r w:rsidR="007152C8" w:rsidRPr="00E274F4">
              <w:rPr>
                <w:rFonts w:hint="eastAsia"/>
                <w:b/>
                <w:u w:val="single"/>
              </w:rPr>
              <w:t>礎</w:t>
            </w:r>
          </w:rubyBase>
        </w:ruby>
      </w:r>
      <w:r>
        <w:rPr>
          <w:rFonts w:hint="eastAsia"/>
        </w:rPr>
        <w:t>が創られてきた歴史の一端を垣間見ることが出来ま</w:t>
      </w:r>
      <w:r w:rsidR="00D07F10">
        <w:rPr>
          <w:rFonts w:hint="eastAsia"/>
        </w:rPr>
        <w:t>した</w:t>
      </w:r>
      <w:r>
        <w:rPr>
          <w:rFonts w:hint="eastAsia"/>
        </w:rPr>
        <w:t>。この地域の特色ある</w:t>
      </w:r>
      <w:r w:rsidR="001F75A9">
        <w:rPr>
          <w:rFonts w:hint="eastAsia"/>
        </w:rPr>
        <w:t>教育文化の</w:t>
      </w:r>
      <w:r>
        <w:rPr>
          <w:rFonts w:hint="eastAsia"/>
        </w:rPr>
        <w:t>伝統的事業であり、地域</w:t>
      </w:r>
      <w:r w:rsidR="00DE6AF9">
        <w:rPr>
          <w:rFonts w:hint="eastAsia"/>
        </w:rPr>
        <w:t>に深く</w:t>
      </w:r>
      <w:r w:rsidR="00D07F10">
        <w:rPr>
          <w:rFonts w:hint="eastAsia"/>
        </w:rPr>
        <w:t>根ざした</w:t>
      </w:r>
      <w:r w:rsidR="00DE6AF9">
        <w:rPr>
          <w:rFonts w:hint="eastAsia"/>
        </w:rPr>
        <w:t>、地域社会の</w:t>
      </w:r>
      <w:r>
        <w:rPr>
          <w:rFonts w:hint="eastAsia"/>
        </w:rPr>
        <w:t>誇りとして</w:t>
      </w:r>
      <w:r w:rsidR="00DE6AF9">
        <w:rPr>
          <w:rFonts w:hint="eastAsia"/>
        </w:rPr>
        <w:t>今日あることがよく理解できます。</w:t>
      </w:r>
      <w:r w:rsidR="001A1977" w:rsidRPr="00E3326D">
        <w:rPr>
          <w:rFonts w:hint="eastAsia"/>
          <w:b/>
        </w:rPr>
        <w:t>何と言っても、</w:t>
      </w:r>
      <w:r w:rsidR="001A1977" w:rsidRPr="00E3326D">
        <w:rPr>
          <w:rFonts w:ascii="ＭＳ 明朝" w:hAnsi="ＭＳ 明朝" w:cs="ＭＳ 明朝" w:hint="eastAsia"/>
          <w:b/>
          <w:color w:val="000000"/>
          <w:kern w:val="0"/>
          <w:szCs w:val="21"/>
        </w:rPr>
        <w:t>戦時下において</w:t>
      </w:r>
      <w:r w:rsidR="00E3326D" w:rsidRPr="00E3326D">
        <w:rPr>
          <w:rFonts w:ascii="ＭＳ 明朝" w:hAnsi="ＭＳ 明朝" w:cs="ＭＳ 明朝" w:hint="eastAsia"/>
          <w:b/>
          <w:color w:val="000000"/>
          <w:kern w:val="0"/>
          <w:szCs w:val="21"/>
        </w:rPr>
        <w:t>は</w:t>
      </w:r>
      <w:r w:rsidR="001A1977" w:rsidRPr="00E3326D">
        <w:rPr>
          <w:rFonts w:ascii="ＭＳ 明朝" w:hAnsi="ＭＳ 明朝" w:cs="ＭＳ 明朝" w:hint="eastAsia"/>
          <w:b/>
          <w:color w:val="000000"/>
          <w:kern w:val="0"/>
          <w:szCs w:val="21"/>
        </w:rPr>
        <w:t>「若し当日空襲警報ありたる時は解除を待って・・・」</w:t>
      </w:r>
      <w:r w:rsidR="00E3326D" w:rsidRPr="00E3326D">
        <w:rPr>
          <w:rFonts w:ascii="ＭＳ 明朝" w:hAnsi="ＭＳ 明朝" w:cs="ＭＳ 明朝" w:hint="eastAsia"/>
          <w:b/>
          <w:color w:val="000000"/>
          <w:kern w:val="0"/>
          <w:szCs w:val="21"/>
        </w:rPr>
        <w:t>行</w:t>
      </w:r>
      <w:r w:rsidR="00E3326D" w:rsidRPr="00E3326D">
        <w:rPr>
          <w:rFonts w:ascii="ＭＳ 明朝" w:hAnsi="ＭＳ 明朝" w:cs="ＭＳ 明朝" w:hint="eastAsia"/>
          <w:b/>
          <w:color w:val="000000"/>
          <w:kern w:val="0"/>
          <w:szCs w:val="21"/>
        </w:rPr>
        <w:lastRenderedPageBreak/>
        <w:t>われました。防空壕も完備し、避難、引率などの職員は必死の覚悟で開催されたと伝えられています。この</w:t>
      </w:r>
      <w:r w:rsidR="001A1977">
        <w:rPr>
          <w:rFonts w:ascii="ＭＳ 明朝" w:hAnsi="ＭＳ 明朝" w:cs="ＭＳ 明朝" w:hint="eastAsia"/>
          <w:b/>
          <w:color w:val="000000"/>
          <w:kern w:val="0"/>
          <w:szCs w:val="21"/>
        </w:rPr>
        <w:t>エピソードは強烈なインパクト</w:t>
      </w:r>
      <w:r w:rsidR="00DE25AC">
        <w:rPr>
          <w:rFonts w:ascii="ＭＳ 明朝" w:hAnsi="ＭＳ 明朝" w:cs="ＭＳ 明朝" w:hint="eastAsia"/>
          <w:b/>
          <w:color w:val="000000"/>
          <w:kern w:val="0"/>
          <w:szCs w:val="21"/>
        </w:rPr>
        <w:t>で</w:t>
      </w:r>
      <w:r w:rsidR="00E3326D">
        <w:rPr>
          <w:rFonts w:ascii="ＭＳ 明朝" w:hAnsi="ＭＳ 明朝" w:cs="ＭＳ 明朝" w:hint="eastAsia"/>
          <w:b/>
          <w:color w:val="000000"/>
          <w:kern w:val="0"/>
          <w:szCs w:val="21"/>
        </w:rPr>
        <w:t>今日の私たちに伝えてくれています。</w:t>
      </w:r>
      <w:r w:rsidR="001A1977">
        <w:rPr>
          <w:rFonts w:ascii="ＭＳ 明朝" w:hAnsi="ＭＳ 明朝" w:cs="ＭＳ 明朝" w:hint="eastAsia"/>
          <w:b/>
          <w:color w:val="000000"/>
          <w:kern w:val="0"/>
          <w:szCs w:val="21"/>
        </w:rPr>
        <w:t>地域</w:t>
      </w:r>
      <w:r w:rsidR="00E3326D">
        <w:rPr>
          <w:rFonts w:ascii="ＭＳ 明朝" w:hAnsi="ＭＳ 明朝" w:cs="ＭＳ 明朝" w:hint="eastAsia"/>
          <w:b/>
          <w:color w:val="000000"/>
          <w:kern w:val="0"/>
          <w:szCs w:val="21"/>
        </w:rPr>
        <w:t>の人々</w:t>
      </w:r>
      <w:r w:rsidR="001A1977">
        <w:rPr>
          <w:rFonts w:ascii="ＭＳ 明朝" w:hAnsi="ＭＳ 明朝" w:cs="ＭＳ 明朝" w:hint="eastAsia"/>
          <w:b/>
          <w:color w:val="000000"/>
          <w:kern w:val="0"/>
          <w:szCs w:val="21"/>
        </w:rPr>
        <w:t>、教職員、父兄の並々ならぬこの行事に対する</w:t>
      </w:r>
      <w:r w:rsidR="00E3326D">
        <w:rPr>
          <w:rFonts w:ascii="ＭＳ 明朝" w:hAnsi="ＭＳ 明朝" w:cs="ＭＳ 明朝" w:hint="eastAsia"/>
          <w:b/>
          <w:color w:val="000000"/>
          <w:kern w:val="0"/>
          <w:szCs w:val="21"/>
        </w:rPr>
        <w:t>熱い思いが伝わってくる感動的、歴史的な出来事であったことがよくわかります。</w:t>
      </w:r>
    </w:p>
    <w:p w14:paraId="1C21273C" w14:textId="77777777" w:rsidR="003368F5" w:rsidRPr="00D448BC" w:rsidRDefault="00E3326D" w:rsidP="00D448BC">
      <w:r>
        <w:rPr>
          <w:rFonts w:ascii="ＤＨＰ特太ゴシック体" w:eastAsia="ＤＨＰ特太ゴシック体" w:hint="eastAsia"/>
          <w:b/>
          <w:szCs w:val="21"/>
        </w:rPr>
        <w:t xml:space="preserve">　</w:t>
      </w:r>
      <w:r w:rsidRPr="00E3326D">
        <w:rPr>
          <w:rFonts w:asciiTheme="minorEastAsia" w:eastAsiaTheme="minorEastAsia" w:hAnsiTheme="minorEastAsia" w:hint="eastAsia"/>
          <w:szCs w:val="21"/>
        </w:rPr>
        <w:t>今日</w:t>
      </w:r>
      <w:r w:rsidRPr="00036266">
        <w:rPr>
          <w:rFonts w:asciiTheme="minorEastAsia" w:eastAsiaTheme="minorEastAsia" w:hAnsiTheme="minorEastAsia" w:hint="eastAsia"/>
          <w:b/>
          <w:szCs w:val="21"/>
          <w:u w:val="single"/>
        </w:rPr>
        <w:t>「まちづくり」は、その地域の文化、歴史、自然の特色や魅力を資産として</w:t>
      </w:r>
      <w:r w:rsidRPr="00036266">
        <w:rPr>
          <w:rFonts w:asciiTheme="minorEastAsia" w:eastAsiaTheme="minorEastAsia" w:hAnsiTheme="minorEastAsia" w:hint="eastAsia"/>
          <w:szCs w:val="21"/>
          <w:u w:val="single"/>
        </w:rPr>
        <w:t>その活用の中ですすめられることが</w:t>
      </w:r>
      <w:r w:rsidR="009037E3" w:rsidRPr="00036266">
        <w:rPr>
          <w:rFonts w:asciiTheme="minorEastAsia" w:eastAsiaTheme="minorEastAsia" w:hAnsiTheme="minorEastAsia" w:hint="eastAsia"/>
          <w:szCs w:val="21"/>
          <w:u w:val="single"/>
        </w:rPr>
        <w:t>セオリーであり、常識になってきています</w:t>
      </w:r>
      <w:r w:rsidR="009037E3">
        <w:rPr>
          <w:rFonts w:asciiTheme="minorEastAsia" w:eastAsiaTheme="minorEastAsia" w:hAnsiTheme="minorEastAsia" w:hint="eastAsia"/>
          <w:szCs w:val="21"/>
        </w:rPr>
        <w:t>。この「</w:t>
      </w:r>
      <w:r w:rsidR="009037E3">
        <w:rPr>
          <w:rFonts w:hint="eastAsia"/>
          <w:b/>
          <w:bCs/>
        </w:rPr>
        <w:t>県下児童・生徒席上揮毫大会</w:t>
      </w:r>
      <w:r w:rsidR="009037E3">
        <w:rPr>
          <w:rFonts w:hint="eastAsia"/>
        </w:rPr>
        <w:t>」は、</w:t>
      </w:r>
      <w:r w:rsidR="009037E3" w:rsidRPr="007152C8">
        <w:rPr>
          <w:rFonts w:hint="eastAsia"/>
          <w:b/>
        </w:rPr>
        <w:t>「書のまち春日井」</w:t>
      </w:r>
      <w:r w:rsidR="00036266" w:rsidRPr="00036266">
        <w:rPr>
          <w:rFonts w:hint="eastAsia"/>
        </w:rPr>
        <w:t>に相応しい</w:t>
      </w:r>
      <w:r w:rsidR="00036266">
        <w:rPr>
          <w:rFonts w:hint="eastAsia"/>
        </w:rPr>
        <w:t>誇りであると共に、</w:t>
      </w:r>
      <w:r w:rsidR="00D448BC" w:rsidRPr="00D448BC">
        <w:rPr>
          <w:rFonts w:hint="eastAsia"/>
          <w:b/>
        </w:rPr>
        <w:t>三蹟の一人小野道風</w:t>
      </w:r>
      <w:r w:rsidR="00D448BC">
        <w:rPr>
          <w:rFonts w:hint="eastAsia"/>
        </w:rPr>
        <w:t>を慕う</w:t>
      </w:r>
      <w:r w:rsidR="009037E3">
        <w:rPr>
          <w:rFonts w:hint="eastAsia"/>
        </w:rPr>
        <w:t>地域の人々</w:t>
      </w:r>
      <w:r w:rsidR="00036266">
        <w:rPr>
          <w:rFonts w:hint="eastAsia"/>
        </w:rPr>
        <w:t>が大切に</w:t>
      </w:r>
      <w:r w:rsidR="000B1907">
        <w:rPr>
          <w:rFonts w:hint="eastAsia"/>
        </w:rPr>
        <w:t>その歴史を</w:t>
      </w:r>
      <w:r w:rsidR="00036266">
        <w:rPr>
          <w:rFonts w:hint="eastAsia"/>
        </w:rPr>
        <w:t>継承し続けてきた</w:t>
      </w:r>
      <w:r w:rsidR="00036266" w:rsidRPr="00036266">
        <w:rPr>
          <w:rFonts w:hint="eastAsia"/>
          <w:b/>
        </w:rPr>
        <w:t>「ふるさと意識」</w:t>
      </w:r>
      <w:r w:rsidR="00036266">
        <w:rPr>
          <w:rFonts w:hint="eastAsia"/>
        </w:rPr>
        <w:t>の象徴ではないかと思います。</w:t>
      </w:r>
      <w:r w:rsidR="00E274F4">
        <w:rPr>
          <w:rFonts w:hint="eastAsia"/>
        </w:rPr>
        <w:t>今日的に言い換えれば、</w:t>
      </w:r>
      <w:r w:rsidR="00036266">
        <w:rPr>
          <w:rFonts w:hint="eastAsia"/>
        </w:rPr>
        <w:t>これ</w:t>
      </w:r>
      <w:r w:rsidR="00233072">
        <w:rPr>
          <w:rFonts w:hint="eastAsia"/>
        </w:rPr>
        <w:t>は立派な</w:t>
      </w:r>
      <w:r w:rsidR="00036266" w:rsidRPr="00233072">
        <w:rPr>
          <w:rFonts w:hint="eastAsia"/>
          <w:b/>
          <w:u w:val="single"/>
        </w:rPr>
        <w:t>「教育文化遺産」</w:t>
      </w:r>
      <w:r w:rsidR="00036266" w:rsidRPr="00233072">
        <w:rPr>
          <w:rFonts w:hint="eastAsia"/>
          <w:u w:val="single"/>
        </w:rPr>
        <w:t>の一つとして、</w:t>
      </w:r>
      <w:r w:rsidR="00233072" w:rsidRPr="00233072">
        <w:rPr>
          <w:rFonts w:hint="eastAsia"/>
          <w:u w:val="single"/>
        </w:rPr>
        <w:t>広く市民と関係機関に</w:t>
      </w:r>
      <w:r w:rsidR="00233072" w:rsidRPr="00962B19">
        <w:rPr>
          <w:rFonts w:hint="eastAsia"/>
          <w:u w:val="single"/>
        </w:rPr>
        <w:t>働きかけ</w:t>
      </w:r>
      <w:r w:rsidR="00962B19" w:rsidRPr="00962B19">
        <w:rPr>
          <w:rFonts w:hint="eastAsia"/>
          <w:u w:val="single"/>
        </w:rPr>
        <w:t>認識してもらうべきもの</w:t>
      </w:r>
      <w:r w:rsidR="00233072" w:rsidRPr="00233072">
        <w:rPr>
          <w:rFonts w:hint="eastAsia"/>
          <w:u w:val="single"/>
        </w:rPr>
        <w:t>ではないかと感じています。</w:t>
      </w:r>
      <w:r w:rsidR="00E274F4" w:rsidRPr="00345552">
        <w:rPr>
          <w:rFonts w:hint="eastAsia"/>
        </w:rPr>
        <w:t>（</w:t>
      </w:r>
      <w:r w:rsidR="00D448BC" w:rsidRPr="00D448BC">
        <w:rPr>
          <w:rFonts w:hint="eastAsia"/>
          <w:b/>
          <w:sz w:val="16"/>
          <w:szCs w:val="16"/>
        </w:rPr>
        <w:t>地方創生</w:t>
      </w:r>
      <w:r w:rsidR="000B1907">
        <w:rPr>
          <w:rFonts w:hint="eastAsia"/>
          <w:b/>
          <w:sz w:val="16"/>
          <w:szCs w:val="16"/>
        </w:rPr>
        <w:t>の</w:t>
      </w:r>
      <w:r w:rsidR="00962B19">
        <w:rPr>
          <w:rFonts w:hint="eastAsia"/>
          <w:b/>
          <w:sz w:val="16"/>
          <w:szCs w:val="16"/>
        </w:rPr>
        <w:t>一環として「</w:t>
      </w:r>
      <w:r w:rsidR="00D448BC" w:rsidRPr="00D448BC">
        <w:rPr>
          <w:rFonts w:hint="eastAsia"/>
          <w:b/>
          <w:sz w:val="16"/>
          <w:szCs w:val="16"/>
        </w:rPr>
        <w:t>COOL JAPAN</w:t>
      </w:r>
      <w:r w:rsidR="00962B19">
        <w:rPr>
          <w:rFonts w:hint="eastAsia"/>
          <w:b/>
          <w:sz w:val="16"/>
          <w:szCs w:val="16"/>
        </w:rPr>
        <w:t>」</w:t>
      </w:r>
      <w:r w:rsidR="00D448BC" w:rsidRPr="00D448BC">
        <w:rPr>
          <w:rFonts w:hint="eastAsia"/>
          <w:b/>
          <w:sz w:val="16"/>
          <w:szCs w:val="16"/>
        </w:rPr>
        <w:t>の候補として登録</w:t>
      </w:r>
      <w:r w:rsidR="00113FB2">
        <w:rPr>
          <w:rFonts w:hint="eastAsia"/>
          <w:b/>
          <w:sz w:val="16"/>
          <w:szCs w:val="16"/>
        </w:rPr>
        <w:t>してもよいのでは</w:t>
      </w:r>
      <w:r w:rsidR="00D448BC" w:rsidRPr="00D448BC">
        <w:rPr>
          <w:rFonts w:hint="eastAsia"/>
          <w:b/>
          <w:sz w:val="16"/>
          <w:szCs w:val="16"/>
        </w:rPr>
        <w:t>・</w:t>
      </w:r>
      <w:r w:rsidR="00345552" w:rsidRPr="00D448BC">
        <w:rPr>
          <w:rFonts w:hint="eastAsia"/>
          <w:b/>
          <w:sz w:val="16"/>
          <w:szCs w:val="16"/>
        </w:rPr>
        <w:t>・・</w:t>
      </w:r>
      <w:r w:rsidR="00E274F4" w:rsidRPr="00345552">
        <w:rPr>
          <w:rFonts w:hint="eastAsia"/>
        </w:rPr>
        <w:t>）</w:t>
      </w:r>
    </w:p>
    <w:p w14:paraId="3EEAEA82" w14:textId="77777777" w:rsidR="00353585" w:rsidRPr="002F6379" w:rsidRDefault="00233072" w:rsidP="00A57A81">
      <w:pPr>
        <w:rPr>
          <w:rFonts w:asciiTheme="minorEastAsia" w:eastAsiaTheme="minorEastAsia" w:hAnsiTheme="minorEastAsia"/>
          <w:szCs w:val="21"/>
        </w:rPr>
      </w:pPr>
      <w:r>
        <w:rPr>
          <w:rFonts w:ascii="ＤＨＰ特太ゴシック体" w:eastAsia="ＤＨＰ特太ゴシック体" w:hint="eastAsia"/>
          <w:b/>
          <w:szCs w:val="21"/>
        </w:rPr>
        <w:t xml:space="preserve">　</w:t>
      </w:r>
      <w:r w:rsidR="000B1907" w:rsidRPr="000B1907">
        <w:rPr>
          <w:rFonts w:asciiTheme="minorEastAsia" w:eastAsiaTheme="minorEastAsia" w:hAnsiTheme="minorEastAsia" w:hint="eastAsia"/>
          <w:szCs w:val="21"/>
          <w:u w:val="single"/>
        </w:rPr>
        <w:t>従来</w:t>
      </w:r>
      <w:r w:rsidRPr="00962B19">
        <w:rPr>
          <w:rFonts w:asciiTheme="minorEastAsia" w:eastAsiaTheme="minorEastAsia" w:hAnsiTheme="minorEastAsia" w:hint="eastAsia"/>
          <w:szCs w:val="21"/>
          <w:u w:val="single"/>
        </w:rPr>
        <w:t>の「まちづくり」論は</w:t>
      </w:r>
      <w:r w:rsidRPr="00962B19">
        <w:rPr>
          <w:rFonts w:asciiTheme="minorEastAsia" w:eastAsiaTheme="minorEastAsia" w:hAnsiTheme="minorEastAsia" w:hint="eastAsia"/>
          <w:b/>
          <w:szCs w:val="21"/>
          <w:u w:val="single"/>
        </w:rPr>
        <w:t>「</w:t>
      </w:r>
      <w:r w:rsidRPr="00D448BC">
        <w:rPr>
          <w:rFonts w:asciiTheme="minorEastAsia" w:eastAsiaTheme="minorEastAsia" w:hAnsiTheme="minorEastAsia" w:hint="eastAsia"/>
          <w:b/>
          <w:szCs w:val="21"/>
          <w:u w:val="single"/>
        </w:rPr>
        <w:t>経済効果</w:t>
      </w:r>
      <w:r w:rsidR="000B1907">
        <w:rPr>
          <w:rFonts w:asciiTheme="minorEastAsia" w:eastAsiaTheme="minorEastAsia" w:hAnsiTheme="minorEastAsia" w:hint="eastAsia"/>
          <w:b/>
          <w:szCs w:val="21"/>
          <w:u w:val="single"/>
        </w:rPr>
        <w:t>・効率</w:t>
      </w:r>
      <w:r w:rsidRPr="00D448BC">
        <w:rPr>
          <w:rFonts w:asciiTheme="minorEastAsia" w:eastAsiaTheme="minorEastAsia" w:hAnsiTheme="minorEastAsia" w:hint="eastAsia"/>
          <w:b/>
          <w:szCs w:val="21"/>
          <w:u w:val="single"/>
        </w:rPr>
        <w:t>」</w:t>
      </w:r>
      <w:r w:rsidRPr="00E274F4">
        <w:rPr>
          <w:rFonts w:asciiTheme="minorEastAsia" w:eastAsiaTheme="minorEastAsia" w:hAnsiTheme="minorEastAsia" w:hint="eastAsia"/>
          <w:szCs w:val="21"/>
          <w:u w:val="single"/>
        </w:rPr>
        <w:t>を優先</w:t>
      </w:r>
      <w:r w:rsidR="002F6379">
        <w:rPr>
          <w:rFonts w:asciiTheme="minorEastAsia" w:eastAsiaTheme="minorEastAsia" w:hAnsiTheme="minorEastAsia" w:hint="eastAsia"/>
          <w:szCs w:val="21"/>
        </w:rPr>
        <w:t>に</w:t>
      </w:r>
      <w:r>
        <w:rPr>
          <w:rFonts w:asciiTheme="minorEastAsia" w:eastAsiaTheme="minorEastAsia" w:hAnsiTheme="minorEastAsia" w:hint="eastAsia"/>
          <w:szCs w:val="21"/>
        </w:rPr>
        <w:t>して考えられてきました。しかし、それは経済（資本）の</w:t>
      </w:r>
      <w:r w:rsidR="00113FB2">
        <w:rPr>
          <w:rFonts w:asciiTheme="minorEastAsia" w:eastAsiaTheme="minorEastAsia" w:hAnsiTheme="minorEastAsia" w:hint="eastAsia"/>
          <w:szCs w:val="21"/>
        </w:rPr>
        <w:t>流れが行き詰まったり、破綻した途端に「まちづくり」も行き詰まり</w:t>
      </w:r>
      <w:r w:rsidR="005805EF">
        <w:rPr>
          <w:rFonts w:asciiTheme="minorEastAsia" w:eastAsiaTheme="minorEastAsia" w:hAnsiTheme="minorEastAsia" w:hint="eastAsia"/>
          <w:szCs w:val="21"/>
        </w:rPr>
        <w:t>ま</w:t>
      </w:r>
      <w:r w:rsidR="00113FB2">
        <w:rPr>
          <w:rFonts w:asciiTheme="minorEastAsia" w:eastAsiaTheme="minorEastAsia" w:hAnsiTheme="minorEastAsia" w:hint="eastAsia"/>
          <w:szCs w:val="21"/>
        </w:rPr>
        <w:t>す。</w:t>
      </w:r>
      <w:r w:rsidR="005805EF">
        <w:rPr>
          <w:rFonts w:asciiTheme="minorEastAsia" w:eastAsiaTheme="minorEastAsia" w:hAnsiTheme="minorEastAsia" w:hint="eastAsia"/>
          <w:szCs w:val="21"/>
        </w:rPr>
        <w:t>高度経済成長期に国策として進められた</w:t>
      </w:r>
      <w:r w:rsidR="005805EF" w:rsidRPr="00BE474E">
        <w:rPr>
          <w:rFonts w:asciiTheme="minorEastAsia" w:eastAsiaTheme="minorEastAsia" w:hAnsiTheme="minorEastAsia" w:hint="eastAsia"/>
          <w:b/>
          <w:szCs w:val="21"/>
          <w:u w:val="single"/>
        </w:rPr>
        <w:t>都市開発型</w:t>
      </w:r>
      <w:r w:rsidR="005805EF">
        <w:rPr>
          <w:rFonts w:asciiTheme="minorEastAsia" w:eastAsiaTheme="minorEastAsia" w:hAnsiTheme="minorEastAsia" w:hint="eastAsia"/>
          <w:szCs w:val="21"/>
        </w:rPr>
        <w:t>「まちづくり」</w:t>
      </w:r>
      <w:r w:rsidR="00BE474E">
        <w:rPr>
          <w:rFonts w:asciiTheme="minorEastAsia" w:eastAsiaTheme="minorEastAsia" w:hAnsiTheme="minorEastAsia" w:hint="eastAsia"/>
          <w:szCs w:val="21"/>
        </w:rPr>
        <w:t>の典型としての</w:t>
      </w:r>
      <w:r w:rsidR="005805EF" w:rsidRPr="00BE474E">
        <w:rPr>
          <w:rFonts w:asciiTheme="minorEastAsia" w:eastAsiaTheme="minorEastAsia" w:hAnsiTheme="minorEastAsia" w:hint="eastAsia"/>
          <w:szCs w:val="21"/>
          <w:u w:val="single"/>
        </w:rPr>
        <w:t>ニュータウン</w:t>
      </w:r>
      <w:r w:rsidR="005805EF">
        <w:rPr>
          <w:rFonts w:asciiTheme="minorEastAsia" w:eastAsiaTheme="minorEastAsia" w:hAnsiTheme="minorEastAsia" w:hint="eastAsia"/>
          <w:szCs w:val="21"/>
        </w:rPr>
        <w:t>、</w:t>
      </w:r>
      <w:r w:rsidR="00C40755" w:rsidRPr="00BE474E">
        <w:rPr>
          <w:rFonts w:asciiTheme="minorEastAsia" w:eastAsiaTheme="minorEastAsia" w:hAnsiTheme="minorEastAsia" w:hint="eastAsia"/>
          <w:b/>
          <w:szCs w:val="21"/>
          <w:u w:val="single"/>
        </w:rPr>
        <w:t>行政主導型</w:t>
      </w:r>
      <w:r w:rsidR="00C40755">
        <w:rPr>
          <w:rFonts w:asciiTheme="minorEastAsia" w:eastAsiaTheme="minorEastAsia" w:hAnsiTheme="minorEastAsia" w:hint="eastAsia"/>
          <w:szCs w:val="21"/>
        </w:rPr>
        <w:t>「まちづくり」としての、</w:t>
      </w:r>
      <w:r w:rsidR="005805EF" w:rsidRPr="00BE474E">
        <w:rPr>
          <w:rFonts w:asciiTheme="minorEastAsia" w:eastAsiaTheme="minorEastAsia" w:hAnsiTheme="minorEastAsia" w:hint="eastAsia"/>
          <w:szCs w:val="21"/>
          <w:u w:val="single"/>
        </w:rPr>
        <w:t>ふるさと創生事業（1988～89年）</w:t>
      </w:r>
      <w:r w:rsidR="005805EF">
        <w:rPr>
          <w:rFonts w:asciiTheme="minorEastAsia" w:eastAsiaTheme="minorEastAsia" w:hAnsiTheme="minorEastAsia" w:hint="eastAsia"/>
          <w:szCs w:val="21"/>
        </w:rPr>
        <w:t>、「まちづくり三法」</w:t>
      </w:r>
      <w:r w:rsidR="000B1907">
        <w:rPr>
          <w:rFonts w:asciiTheme="minorEastAsia" w:eastAsiaTheme="minorEastAsia" w:hAnsiTheme="minorEastAsia" w:hint="eastAsia"/>
          <w:szCs w:val="21"/>
        </w:rPr>
        <w:t>制定</w:t>
      </w:r>
      <w:r w:rsidR="005805EF">
        <w:rPr>
          <w:rFonts w:asciiTheme="minorEastAsia" w:eastAsiaTheme="minorEastAsia" w:hAnsiTheme="minorEastAsia" w:hint="eastAsia"/>
          <w:szCs w:val="21"/>
        </w:rPr>
        <w:t>を中心とした</w:t>
      </w:r>
      <w:r w:rsidR="005805EF" w:rsidRPr="00BE474E">
        <w:rPr>
          <w:rFonts w:asciiTheme="minorEastAsia" w:eastAsiaTheme="minorEastAsia" w:hAnsiTheme="minorEastAsia" w:hint="eastAsia"/>
          <w:szCs w:val="21"/>
          <w:u w:val="single"/>
        </w:rPr>
        <w:t>各種補助金行政による商業政策</w:t>
      </w:r>
      <w:r w:rsidR="00C40755">
        <w:rPr>
          <w:rFonts w:asciiTheme="minorEastAsia" w:eastAsiaTheme="minorEastAsia" w:hAnsiTheme="minorEastAsia" w:hint="eastAsia"/>
          <w:szCs w:val="21"/>
        </w:rPr>
        <w:t>、</w:t>
      </w:r>
      <w:r w:rsidR="00C40755" w:rsidRPr="00BE474E">
        <w:rPr>
          <w:rFonts w:asciiTheme="minorEastAsia" w:eastAsiaTheme="minorEastAsia" w:hAnsiTheme="minorEastAsia" w:hint="eastAsia"/>
          <w:b/>
          <w:szCs w:val="21"/>
          <w:u w:val="single"/>
        </w:rPr>
        <w:t>経済優先型</w:t>
      </w:r>
      <w:r w:rsidR="00C40755">
        <w:rPr>
          <w:rFonts w:asciiTheme="minorEastAsia" w:eastAsiaTheme="minorEastAsia" w:hAnsiTheme="minorEastAsia" w:hint="eastAsia"/>
          <w:szCs w:val="21"/>
        </w:rPr>
        <w:t>「まちづくり」</w:t>
      </w:r>
      <w:r w:rsidR="000B1907">
        <w:rPr>
          <w:rFonts w:asciiTheme="minorEastAsia" w:eastAsiaTheme="minorEastAsia" w:hAnsiTheme="minorEastAsia" w:hint="eastAsia"/>
          <w:szCs w:val="21"/>
        </w:rPr>
        <w:t>（まちおこし、村おこし）</w:t>
      </w:r>
      <w:r w:rsidR="00C40755">
        <w:rPr>
          <w:rFonts w:asciiTheme="minorEastAsia" w:eastAsiaTheme="minorEastAsia" w:hAnsiTheme="minorEastAsia" w:hint="eastAsia"/>
          <w:szCs w:val="21"/>
        </w:rPr>
        <w:t>としての</w:t>
      </w:r>
      <w:r w:rsidR="00C40755" w:rsidRPr="00BE474E">
        <w:rPr>
          <w:rFonts w:asciiTheme="minorEastAsia" w:eastAsiaTheme="minorEastAsia" w:hAnsiTheme="minorEastAsia" w:hint="eastAsia"/>
          <w:szCs w:val="21"/>
          <w:u w:val="single"/>
        </w:rPr>
        <w:t>観光開発</w:t>
      </w:r>
      <w:r w:rsidR="00C40755">
        <w:rPr>
          <w:rFonts w:asciiTheme="minorEastAsia" w:eastAsiaTheme="minorEastAsia" w:hAnsiTheme="minorEastAsia" w:hint="eastAsia"/>
          <w:szCs w:val="21"/>
        </w:rPr>
        <w:t>等々</w:t>
      </w:r>
      <w:r w:rsidR="006216B7">
        <w:rPr>
          <w:rFonts w:asciiTheme="minorEastAsia" w:eastAsiaTheme="minorEastAsia" w:hAnsiTheme="minorEastAsia" w:hint="eastAsia"/>
          <w:szCs w:val="21"/>
        </w:rPr>
        <w:t>いずれも</w:t>
      </w:r>
      <w:r w:rsidR="00C40755">
        <w:rPr>
          <w:rFonts w:asciiTheme="minorEastAsia" w:eastAsiaTheme="minorEastAsia" w:hAnsiTheme="minorEastAsia" w:hint="eastAsia"/>
          <w:szCs w:val="21"/>
        </w:rPr>
        <w:t>今日</w:t>
      </w:r>
      <w:r w:rsidR="000B1907" w:rsidRPr="00ED28F8">
        <w:rPr>
          <w:rFonts w:asciiTheme="minorEastAsia" w:eastAsiaTheme="minorEastAsia" w:hAnsiTheme="minorEastAsia" w:hint="eastAsia"/>
          <w:szCs w:val="21"/>
          <w:u w:val="single"/>
        </w:rPr>
        <w:t>持続可能な</w:t>
      </w:r>
      <w:r w:rsidR="00C40755" w:rsidRPr="00ED28F8">
        <w:rPr>
          <w:rFonts w:asciiTheme="minorEastAsia" w:eastAsiaTheme="minorEastAsia" w:hAnsiTheme="minorEastAsia" w:hint="eastAsia"/>
          <w:szCs w:val="21"/>
          <w:u w:val="single"/>
        </w:rPr>
        <w:t>成功</w:t>
      </w:r>
      <w:r w:rsidR="000B1907" w:rsidRPr="00ED28F8">
        <w:rPr>
          <w:rFonts w:asciiTheme="minorEastAsia" w:eastAsiaTheme="minorEastAsia" w:hAnsiTheme="minorEastAsia" w:hint="eastAsia"/>
          <w:szCs w:val="21"/>
          <w:u w:val="single"/>
        </w:rPr>
        <w:t>事例</w:t>
      </w:r>
      <w:r w:rsidR="000B1907">
        <w:rPr>
          <w:rFonts w:asciiTheme="minorEastAsia" w:eastAsiaTheme="minorEastAsia" w:hAnsiTheme="minorEastAsia" w:hint="eastAsia"/>
          <w:szCs w:val="21"/>
        </w:rPr>
        <w:t>は</w:t>
      </w:r>
      <w:r w:rsidR="00ED28F8">
        <w:rPr>
          <w:rFonts w:asciiTheme="minorEastAsia" w:eastAsiaTheme="minorEastAsia" w:hAnsiTheme="minorEastAsia" w:hint="eastAsia"/>
          <w:szCs w:val="21"/>
        </w:rPr>
        <w:t>、それほど多いとは言えません。</w:t>
      </w:r>
      <w:r w:rsidR="00C40755" w:rsidRPr="00C40755">
        <w:rPr>
          <w:rFonts w:asciiTheme="minorEastAsia" w:eastAsiaTheme="minorEastAsia" w:hAnsiTheme="minorEastAsia" w:hint="eastAsia"/>
          <w:sz w:val="18"/>
          <w:szCs w:val="18"/>
        </w:rPr>
        <w:t>（具体事例は省略）</w:t>
      </w:r>
      <w:r w:rsidR="006216B7">
        <w:rPr>
          <w:rFonts w:asciiTheme="minorEastAsia" w:eastAsiaTheme="minorEastAsia" w:hAnsiTheme="minorEastAsia" w:hint="eastAsia"/>
          <w:sz w:val="18"/>
          <w:szCs w:val="18"/>
        </w:rPr>
        <w:t>従って、</w:t>
      </w:r>
      <w:r w:rsidRPr="00D448BC">
        <w:rPr>
          <w:rFonts w:asciiTheme="minorEastAsia" w:eastAsiaTheme="minorEastAsia" w:hAnsiTheme="minorEastAsia" w:hint="eastAsia"/>
          <w:b/>
          <w:szCs w:val="21"/>
          <w:u w:val="single"/>
        </w:rPr>
        <w:t>資本（お金）の価値を優先する発想ではなく、</w:t>
      </w:r>
      <w:r w:rsidR="00E274F4" w:rsidRPr="00D448BC">
        <w:rPr>
          <w:rFonts w:asciiTheme="minorEastAsia" w:eastAsiaTheme="minorEastAsia" w:hAnsiTheme="minorEastAsia" w:hint="eastAsia"/>
          <w:b/>
          <w:szCs w:val="21"/>
          <w:u w:val="single"/>
        </w:rPr>
        <w:t>Heritage（遺産）の価値を見直してそれを社会共通のProperty(資産)とする発想がこれからの新しい「まちづくり」の発想で</w:t>
      </w:r>
      <w:r w:rsidR="000B1907" w:rsidRPr="000B1907">
        <w:rPr>
          <w:rFonts w:asciiTheme="minorEastAsia" w:eastAsiaTheme="minorEastAsia" w:hAnsiTheme="minorEastAsia" w:hint="eastAsia"/>
          <w:b/>
          <w:szCs w:val="21"/>
          <w:u w:val="single"/>
        </w:rPr>
        <w:t>あることに目を向けるべきだと思います</w:t>
      </w:r>
      <w:r w:rsidR="00E274F4" w:rsidRPr="000B1907">
        <w:rPr>
          <w:rFonts w:asciiTheme="minorEastAsia" w:eastAsiaTheme="minorEastAsia" w:hAnsiTheme="minorEastAsia" w:hint="eastAsia"/>
          <w:b/>
          <w:szCs w:val="21"/>
          <w:u w:val="single"/>
        </w:rPr>
        <w:t>。</w:t>
      </w:r>
      <w:r w:rsidR="00C40755">
        <w:rPr>
          <w:rFonts w:asciiTheme="minorEastAsia" w:eastAsiaTheme="minorEastAsia" w:hAnsiTheme="minorEastAsia" w:hint="eastAsia"/>
          <w:szCs w:val="21"/>
        </w:rPr>
        <w:t>こうした</w:t>
      </w:r>
      <w:r w:rsidR="00DE25AC">
        <w:rPr>
          <w:rFonts w:asciiTheme="minorEastAsia" w:eastAsiaTheme="minorEastAsia" w:hAnsiTheme="minorEastAsia" w:hint="eastAsia"/>
          <w:szCs w:val="21"/>
        </w:rPr>
        <w:t>理論は現在</w:t>
      </w:r>
      <w:r w:rsidR="006216B7">
        <w:rPr>
          <w:rFonts w:asciiTheme="minorEastAsia" w:eastAsiaTheme="minorEastAsia" w:hAnsiTheme="minorEastAsia" w:hint="eastAsia"/>
          <w:szCs w:val="21"/>
        </w:rPr>
        <w:t>社会の</w:t>
      </w:r>
      <w:r w:rsidR="00DE25AC">
        <w:rPr>
          <w:rFonts w:asciiTheme="minorEastAsia" w:eastAsiaTheme="minorEastAsia" w:hAnsiTheme="minorEastAsia" w:hint="eastAsia"/>
          <w:szCs w:val="21"/>
        </w:rPr>
        <w:t>共通認識となってきましたが、その理論をどのようにして実践して行くのかが</w:t>
      </w:r>
      <w:r w:rsidR="000B1907">
        <w:rPr>
          <w:rFonts w:asciiTheme="minorEastAsia" w:eastAsiaTheme="minorEastAsia" w:hAnsiTheme="minorEastAsia" w:hint="eastAsia"/>
          <w:szCs w:val="21"/>
        </w:rPr>
        <w:t>今日</w:t>
      </w:r>
      <w:r w:rsidR="00DE25AC">
        <w:rPr>
          <w:rFonts w:asciiTheme="minorEastAsia" w:eastAsiaTheme="minorEastAsia" w:hAnsiTheme="minorEastAsia" w:hint="eastAsia"/>
          <w:szCs w:val="21"/>
        </w:rPr>
        <w:t>問われていると思います。</w:t>
      </w:r>
      <w:r w:rsidR="007C4232">
        <w:rPr>
          <w:rFonts w:asciiTheme="minorEastAsia" w:eastAsiaTheme="minorEastAsia" w:hAnsiTheme="minorEastAsia" w:hint="eastAsia"/>
          <w:szCs w:val="21"/>
        </w:rPr>
        <w:t>各地域毎に、実践方法は異なります</w:t>
      </w:r>
      <w:r w:rsidR="00ED28F8">
        <w:rPr>
          <w:rFonts w:asciiTheme="minorEastAsia" w:eastAsiaTheme="minorEastAsia" w:hAnsiTheme="minorEastAsia" w:hint="eastAsia"/>
          <w:szCs w:val="21"/>
        </w:rPr>
        <w:t>。</w:t>
      </w:r>
      <w:r w:rsidR="007C4232">
        <w:rPr>
          <w:rFonts w:asciiTheme="minorEastAsia" w:eastAsiaTheme="minorEastAsia" w:hAnsiTheme="minorEastAsia" w:hint="eastAsia"/>
          <w:szCs w:val="21"/>
        </w:rPr>
        <w:t>成功</w:t>
      </w:r>
      <w:r w:rsidR="00F77908">
        <w:rPr>
          <w:rFonts w:asciiTheme="minorEastAsia" w:eastAsiaTheme="minorEastAsia" w:hAnsiTheme="minorEastAsia" w:hint="eastAsia"/>
          <w:szCs w:val="21"/>
        </w:rPr>
        <w:t>事</w:t>
      </w:r>
      <w:r w:rsidR="007C4232">
        <w:rPr>
          <w:rFonts w:asciiTheme="minorEastAsia" w:eastAsiaTheme="minorEastAsia" w:hAnsiTheme="minorEastAsia" w:hint="eastAsia"/>
          <w:szCs w:val="21"/>
        </w:rPr>
        <w:t>例を真似れば成果が上がるという性質のものではないところに「まちづくり」の困難さがあります。それは、地域毎に、歴史、文化、自然</w:t>
      </w:r>
      <w:r w:rsidR="00157713">
        <w:rPr>
          <w:rFonts w:asciiTheme="minorEastAsia" w:eastAsiaTheme="minorEastAsia" w:hAnsiTheme="minorEastAsia" w:hint="eastAsia"/>
          <w:szCs w:val="21"/>
        </w:rPr>
        <w:t>環境</w:t>
      </w:r>
      <w:r w:rsidR="007C4232">
        <w:rPr>
          <w:rFonts w:asciiTheme="minorEastAsia" w:eastAsiaTheme="minorEastAsia" w:hAnsiTheme="minorEastAsia" w:hint="eastAsia"/>
          <w:szCs w:val="21"/>
        </w:rPr>
        <w:t>が異なり、地域の成り立ちもそれぞれ異なるからです。</w:t>
      </w:r>
      <w:r w:rsidR="007C4232" w:rsidRPr="00ED28F8">
        <w:rPr>
          <w:rFonts w:asciiTheme="minorEastAsia" w:eastAsiaTheme="minorEastAsia" w:hAnsiTheme="minorEastAsia" w:hint="eastAsia"/>
          <w:b/>
          <w:szCs w:val="21"/>
          <w:u w:val="single"/>
        </w:rPr>
        <w:t>「ふるさと意識」</w:t>
      </w:r>
      <w:r w:rsidR="00472CF6">
        <w:rPr>
          <w:rFonts w:asciiTheme="minorEastAsia" w:eastAsiaTheme="minorEastAsia" w:hAnsiTheme="minorEastAsia" w:hint="eastAsia"/>
          <w:b/>
          <w:szCs w:val="21"/>
        </w:rPr>
        <w:t>という</w:t>
      </w:r>
      <w:r w:rsidR="00472CF6" w:rsidRPr="00C40755">
        <w:rPr>
          <w:rFonts w:asciiTheme="minorEastAsia" w:eastAsiaTheme="minorEastAsia" w:hAnsiTheme="minorEastAsia" w:hint="eastAsia"/>
          <w:b/>
          <w:szCs w:val="21"/>
          <w:u w:val="single"/>
        </w:rPr>
        <w:t>Incentive（誘因）</w:t>
      </w:r>
      <w:r w:rsidR="00472CF6">
        <w:rPr>
          <w:rFonts w:asciiTheme="minorEastAsia" w:eastAsiaTheme="minorEastAsia" w:hAnsiTheme="minorEastAsia" w:hint="eastAsia"/>
          <w:b/>
          <w:szCs w:val="21"/>
        </w:rPr>
        <w:t>がどの程度有るのか無いのかということがその地域の「まちづくり」</w:t>
      </w:r>
      <w:r w:rsidR="00353585">
        <w:rPr>
          <w:rFonts w:asciiTheme="minorEastAsia" w:eastAsiaTheme="minorEastAsia" w:hAnsiTheme="minorEastAsia" w:hint="eastAsia"/>
          <w:b/>
          <w:szCs w:val="21"/>
        </w:rPr>
        <w:t>の成否を</w:t>
      </w:r>
      <w:r w:rsidR="00472CF6">
        <w:rPr>
          <w:rFonts w:asciiTheme="minorEastAsia" w:eastAsiaTheme="minorEastAsia" w:hAnsiTheme="minorEastAsia" w:hint="eastAsia"/>
          <w:b/>
          <w:szCs w:val="21"/>
        </w:rPr>
        <w:t>決定的に左右してゆくものと思われます。地域の魅力や特色が認識されれば、愛着が生まれます。愛着があれば</w:t>
      </w:r>
      <w:r w:rsidR="00472CF6" w:rsidRPr="00157713">
        <w:rPr>
          <w:rFonts w:asciiTheme="minorEastAsia" w:eastAsiaTheme="minorEastAsia" w:hAnsiTheme="minorEastAsia" w:hint="eastAsia"/>
          <w:b/>
          <w:szCs w:val="21"/>
          <w:u w:val="single"/>
        </w:rPr>
        <w:t>「護りたい</w:t>
      </w:r>
      <w:r w:rsidR="00113FB2" w:rsidRPr="00157713">
        <w:rPr>
          <w:rFonts w:asciiTheme="minorEastAsia" w:eastAsiaTheme="minorEastAsia" w:hAnsiTheme="minorEastAsia" w:hint="eastAsia"/>
          <w:b/>
          <w:szCs w:val="21"/>
          <w:u w:val="single"/>
        </w:rPr>
        <w:t>」「継承して行きたい</w:t>
      </w:r>
      <w:r w:rsidR="00472CF6" w:rsidRPr="00157713">
        <w:rPr>
          <w:rFonts w:asciiTheme="minorEastAsia" w:eastAsiaTheme="minorEastAsia" w:hAnsiTheme="minorEastAsia" w:hint="eastAsia"/>
          <w:b/>
          <w:szCs w:val="21"/>
          <w:u w:val="single"/>
        </w:rPr>
        <w:t>」</w:t>
      </w:r>
      <w:r w:rsidR="00472CF6">
        <w:rPr>
          <w:rFonts w:asciiTheme="minorEastAsia" w:eastAsiaTheme="minorEastAsia" w:hAnsiTheme="minorEastAsia" w:hint="eastAsia"/>
          <w:b/>
          <w:szCs w:val="21"/>
        </w:rPr>
        <w:t>いう意識が生まれます。地域の歴史や文化を保存し継承する活動に繋がって行きます。「ふるさと意識」を醸成する活動の意義がここに生まれます。</w:t>
      </w:r>
      <w:r w:rsidR="00353585">
        <w:rPr>
          <w:rFonts w:asciiTheme="minorEastAsia" w:eastAsiaTheme="minorEastAsia" w:hAnsiTheme="minorEastAsia" w:hint="eastAsia"/>
          <w:b/>
          <w:szCs w:val="21"/>
        </w:rPr>
        <w:t>従って「ふるさと意識」醸成の実践は、「まちづくり」の</w:t>
      </w:r>
      <w:r w:rsidR="009D3F9C">
        <w:rPr>
          <w:rFonts w:asciiTheme="minorEastAsia" w:eastAsiaTheme="minorEastAsia" w:hAnsiTheme="minorEastAsia" w:hint="eastAsia"/>
          <w:b/>
          <w:szCs w:val="21"/>
        </w:rPr>
        <w:t>重要な</w:t>
      </w:r>
      <w:r w:rsidR="00353585" w:rsidRPr="00C40755">
        <w:rPr>
          <w:rFonts w:asciiTheme="minorEastAsia" w:eastAsiaTheme="minorEastAsia" w:hAnsiTheme="minorEastAsia" w:hint="eastAsia"/>
          <w:b/>
          <w:szCs w:val="21"/>
          <w:u w:val="single"/>
        </w:rPr>
        <w:t>Facilitate(促進</w:t>
      </w:r>
      <w:r w:rsidR="00113FB2" w:rsidRPr="00C40755">
        <w:rPr>
          <w:rFonts w:asciiTheme="minorEastAsia" w:eastAsiaTheme="minorEastAsia" w:hAnsiTheme="minorEastAsia" w:hint="eastAsia"/>
          <w:b/>
          <w:szCs w:val="21"/>
          <w:u w:val="single"/>
        </w:rPr>
        <w:t>する</w:t>
      </w:r>
      <w:r w:rsidR="00353585" w:rsidRPr="00C40755">
        <w:rPr>
          <w:rFonts w:asciiTheme="minorEastAsia" w:eastAsiaTheme="minorEastAsia" w:hAnsiTheme="minorEastAsia" w:hint="eastAsia"/>
          <w:b/>
          <w:szCs w:val="21"/>
          <w:u w:val="single"/>
        </w:rPr>
        <w:t>)</w:t>
      </w:r>
      <w:r w:rsidR="00353585">
        <w:rPr>
          <w:rFonts w:asciiTheme="minorEastAsia" w:eastAsiaTheme="minorEastAsia" w:hAnsiTheme="minorEastAsia" w:hint="eastAsia"/>
          <w:b/>
          <w:szCs w:val="21"/>
        </w:rPr>
        <w:t>な役割を担っているということが言えます。学校教育、生涯学習、</w:t>
      </w:r>
      <w:r w:rsidR="002F6379">
        <w:rPr>
          <w:rFonts w:asciiTheme="minorEastAsia" w:eastAsiaTheme="minorEastAsia" w:hAnsiTheme="minorEastAsia" w:hint="eastAsia"/>
          <w:b/>
          <w:szCs w:val="21"/>
        </w:rPr>
        <w:t>各種</w:t>
      </w:r>
      <w:r w:rsidR="00353585">
        <w:rPr>
          <w:rFonts w:asciiTheme="minorEastAsia" w:eastAsiaTheme="minorEastAsia" w:hAnsiTheme="minorEastAsia" w:hint="eastAsia"/>
          <w:b/>
          <w:szCs w:val="21"/>
        </w:rPr>
        <w:t>地域活動の</w:t>
      </w:r>
      <w:r w:rsidR="009D3F9C">
        <w:rPr>
          <w:rFonts w:asciiTheme="minorEastAsia" w:eastAsiaTheme="minorEastAsia" w:hAnsiTheme="minorEastAsia" w:hint="eastAsia"/>
          <w:b/>
          <w:szCs w:val="21"/>
        </w:rPr>
        <w:t>連携の</w:t>
      </w:r>
      <w:r w:rsidR="00353585">
        <w:rPr>
          <w:rFonts w:asciiTheme="minorEastAsia" w:eastAsiaTheme="minorEastAsia" w:hAnsiTheme="minorEastAsia" w:hint="eastAsia"/>
          <w:b/>
          <w:szCs w:val="21"/>
        </w:rPr>
        <w:t>中で</w:t>
      </w:r>
      <w:r w:rsidR="00F77908" w:rsidRPr="00F77908">
        <w:rPr>
          <w:rFonts w:asciiTheme="minorEastAsia" w:eastAsiaTheme="minorEastAsia" w:hAnsiTheme="minorEastAsia" w:hint="eastAsia"/>
          <w:b/>
          <w:szCs w:val="21"/>
          <w:u w:val="single"/>
        </w:rPr>
        <w:t>個別の研究が</w:t>
      </w:r>
      <w:r w:rsidR="00353585" w:rsidRPr="00F77908">
        <w:rPr>
          <w:rFonts w:asciiTheme="minorEastAsia" w:eastAsiaTheme="minorEastAsia" w:hAnsiTheme="minorEastAsia" w:hint="eastAsia"/>
          <w:b/>
          <w:szCs w:val="21"/>
          <w:u w:val="single"/>
        </w:rPr>
        <w:t>体系的、系統的に「ふるさと意識」</w:t>
      </w:r>
      <w:r w:rsidR="00113FB2" w:rsidRPr="00F77908">
        <w:rPr>
          <w:rFonts w:asciiTheme="minorEastAsia" w:eastAsiaTheme="minorEastAsia" w:hAnsiTheme="minorEastAsia" w:hint="eastAsia"/>
          <w:b/>
          <w:szCs w:val="21"/>
          <w:u w:val="single"/>
        </w:rPr>
        <w:t>形成のための学習プログラム</w:t>
      </w:r>
      <w:r w:rsidR="00F77908" w:rsidRPr="00F77908">
        <w:rPr>
          <w:rFonts w:asciiTheme="minorEastAsia" w:eastAsiaTheme="minorEastAsia" w:hAnsiTheme="minorEastAsia" w:hint="eastAsia"/>
          <w:b/>
          <w:szCs w:val="21"/>
          <w:u w:val="single"/>
        </w:rPr>
        <w:t>として</w:t>
      </w:r>
      <w:r w:rsidR="00113FB2" w:rsidRPr="00F77908">
        <w:rPr>
          <w:rFonts w:asciiTheme="minorEastAsia" w:eastAsiaTheme="minorEastAsia" w:hAnsiTheme="minorEastAsia" w:hint="eastAsia"/>
          <w:b/>
          <w:szCs w:val="21"/>
          <w:u w:val="single"/>
        </w:rPr>
        <w:t>官・学・民問わず作られて行くことが現実的には望まれます</w:t>
      </w:r>
      <w:r w:rsidR="00113FB2" w:rsidRPr="00ED28F8">
        <w:rPr>
          <w:rFonts w:asciiTheme="minorEastAsia" w:eastAsiaTheme="minorEastAsia" w:hAnsiTheme="minorEastAsia" w:hint="eastAsia"/>
          <w:b/>
          <w:szCs w:val="21"/>
        </w:rPr>
        <w:t>。</w:t>
      </w:r>
      <w:r w:rsidR="00AC4784">
        <w:rPr>
          <w:rFonts w:asciiTheme="minorEastAsia" w:eastAsiaTheme="minorEastAsia" w:hAnsiTheme="minorEastAsia" w:hint="eastAsia"/>
          <w:b/>
          <w:szCs w:val="21"/>
        </w:rPr>
        <w:t>その意味で</w:t>
      </w:r>
      <w:r w:rsidR="00ED28F8" w:rsidRPr="00ED28F8">
        <w:rPr>
          <w:rFonts w:asciiTheme="minorEastAsia" w:eastAsiaTheme="minorEastAsia" w:hAnsiTheme="minorEastAsia" w:hint="eastAsia"/>
          <w:b/>
          <w:szCs w:val="21"/>
          <w:u w:val="single"/>
        </w:rPr>
        <w:t>『ふるさと意識なくして地域の活性化なし』</w:t>
      </w:r>
      <w:r w:rsidR="00ED28F8">
        <w:rPr>
          <w:rFonts w:asciiTheme="minorEastAsia" w:eastAsiaTheme="minorEastAsia" w:hAnsiTheme="minorEastAsia" w:hint="eastAsia"/>
          <w:b/>
          <w:szCs w:val="21"/>
        </w:rPr>
        <w:t>をconceptとして</w:t>
      </w:r>
      <w:r w:rsidR="00F77908">
        <w:rPr>
          <w:rFonts w:asciiTheme="minorEastAsia" w:eastAsiaTheme="minorEastAsia" w:hAnsiTheme="minorEastAsia" w:hint="eastAsia"/>
          <w:szCs w:val="21"/>
        </w:rPr>
        <w:t>これからの「まちづくり」の方向は、</w:t>
      </w:r>
      <w:r w:rsidR="00F77908" w:rsidRPr="00962B19">
        <w:rPr>
          <w:rFonts w:asciiTheme="minorEastAsia" w:eastAsiaTheme="minorEastAsia" w:hAnsiTheme="minorEastAsia" w:hint="eastAsia"/>
          <w:szCs w:val="21"/>
          <w:u w:val="single"/>
        </w:rPr>
        <w:t>「ふるさと意識」を基礎とした</w:t>
      </w:r>
      <w:r w:rsidR="00F77908" w:rsidRPr="00962B19">
        <w:rPr>
          <w:rFonts w:asciiTheme="minorEastAsia" w:eastAsiaTheme="minorEastAsia" w:hAnsiTheme="minorEastAsia" w:hint="eastAsia"/>
          <w:b/>
          <w:szCs w:val="21"/>
          <w:u w:val="single"/>
        </w:rPr>
        <w:t>価値創造型</w:t>
      </w:r>
      <w:r w:rsidR="00BE474E">
        <w:rPr>
          <w:rFonts w:asciiTheme="minorEastAsia" w:eastAsiaTheme="minorEastAsia" w:hAnsiTheme="minorEastAsia" w:hint="eastAsia"/>
          <w:b/>
          <w:szCs w:val="21"/>
          <w:u w:val="single"/>
        </w:rPr>
        <w:t>（Venture型）</w:t>
      </w:r>
      <w:r w:rsidR="00A73D69">
        <w:rPr>
          <w:rFonts w:asciiTheme="minorEastAsia" w:eastAsiaTheme="minorEastAsia" w:hAnsiTheme="minorEastAsia" w:hint="eastAsia"/>
          <w:szCs w:val="21"/>
        </w:rPr>
        <w:t>、或いは</w:t>
      </w:r>
      <w:r w:rsidR="004378B4" w:rsidRPr="00ED28F8">
        <w:rPr>
          <w:rFonts w:asciiTheme="minorEastAsia" w:eastAsiaTheme="minorEastAsia" w:hAnsiTheme="minorEastAsia" w:hint="eastAsia"/>
          <w:b/>
          <w:szCs w:val="21"/>
          <w:u w:val="single"/>
        </w:rPr>
        <w:t>知識、知恵（Wisdom）</w:t>
      </w:r>
      <w:r w:rsidR="004378B4">
        <w:rPr>
          <w:rFonts w:asciiTheme="minorEastAsia" w:eastAsiaTheme="minorEastAsia" w:hAnsiTheme="minorEastAsia" w:hint="eastAsia"/>
          <w:szCs w:val="21"/>
        </w:rPr>
        <w:t>を出して、</w:t>
      </w:r>
      <w:r w:rsidR="004378B4" w:rsidRPr="00BE474E">
        <w:rPr>
          <w:rFonts w:asciiTheme="minorEastAsia" w:eastAsiaTheme="minorEastAsia" w:hAnsiTheme="minorEastAsia" w:hint="eastAsia"/>
          <w:szCs w:val="21"/>
          <w:u w:val="single"/>
        </w:rPr>
        <w:t>組織、人（地域指導者）を積極的に活用しながら実践して行く</w:t>
      </w:r>
      <w:r w:rsidR="004378B4" w:rsidRPr="002F6379">
        <w:rPr>
          <w:rFonts w:asciiTheme="minorEastAsia" w:eastAsiaTheme="minorEastAsia" w:hAnsiTheme="minorEastAsia" w:hint="eastAsia"/>
          <w:b/>
          <w:szCs w:val="21"/>
          <w:u w:val="single"/>
        </w:rPr>
        <w:t>地方分権型</w:t>
      </w:r>
      <w:r w:rsidR="002F6379" w:rsidRPr="002F6379">
        <w:rPr>
          <w:rFonts w:asciiTheme="minorEastAsia" w:eastAsiaTheme="minorEastAsia" w:hAnsiTheme="minorEastAsia" w:hint="eastAsia"/>
          <w:b/>
          <w:szCs w:val="21"/>
          <w:u w:val="single"/>
        </w:rPr>
        <w:t>・</w:t>
      </w:r>
      <w:r w:rsidR="00BE474E" w:rsidRPr="002F6379">
        <w:rPr>
          <w:rFonts w:asciiTheme="minorEastAsia" w:eastAsiaTheme="minorEastAsia" w:hAnsiTheme="minorEastAsia" w:hint="eastAsia"/>
          <w:b/>
          <w:szCs w:val="21"/>
          <w:u w:val="single"/>
        </w:rPr>
        <w:t>地域協働</w:t>
      </w:r>
      <w:r w:rsidR="004378B4" w:rsidRPr="002F6379">
        <w:rPr>
          <w:rFonts w:asciiTheme="minorEastAsia" w:eastAsiaTheme="minorEastAsia" w:hAnsiTheme="minorEastAsia" w:hint="eastAsia"/>
          <w:b/>
          <w:szCs w:val="21"/>
          <w:u w:val="single"/>
        </w:rPr>
        <w:t>型</w:t>
      </w:r>
      <w:r w:rsidR="004378B4">
        <w:rPr>
          <w:rFonts w:asciiTheme="minorEastAsia" w:eastAsiaTheme="minorEastAsia" w:hAnsiTheme="minorEastAsia" w:hint="eastAsia"/>
          <w:szCs w:val="21"/>
        </w:rPr>
        <w:t>の「まちづくり」</w:t>
      </w:r>
      <w:r w:rsidR="004378B4">
        <w:rPr>
          <w:rFonts w:asciiTheme="minorEastAsia" w:eastAsiaTheme="minorEastAsia" w:hAnsiTheme="minorEastAsia" w:hint="eastAsia"/>
          <w:szCs w:val="21"/>
        </w:rPr>
        <w:lastRenderedPageBreak/>
        <w:t>が</w:t>
      </w:r>
      <w:r w:rsidR="00962B19">
        <w:rPr>
          <w:rFonts w:asciiTheme="minorEastAsia" w:eastAsiaTheme="minorEastAsia" w:hAnsiTheme="minorEastAsia" w:hint="eastAsia"/>
          <w:szCs w:val="21"/>
        </w:rPr>
        <w:t>到来したの</w:t>
      </w:r>
      <w:r w:rsidR="009D3F9C">
        <w:rPr>
          <w:rFonts w:asciiTheme="minorEastAsia" w:eastAsiaTheme="minorEastAsia" w:hAnsiTheme="minorEastAsia" w:hint="eastAsia"/>
          <w:szCs w:val="21"/>
        </w:rPr>
        <w:t xml:space="preserve">ではないかと考えます。　　　　　　　　　　　　　　　　</w:t>
      </w:r>
      <w:r w:rsidR="009D3F9C" w:rsidRPr="009D3F9C">
        <w:rPr>
          <w:rFonts w:asciiTheme="minorEastAsia" w:eastAsiaTheme="minorEastAsia" w:hAnsiTheme="minorEastAsia" w:hint="eastAsia"/>
          <w:sz w:val="16"/>
          <w:szCs w:val="16"/>
        </w:rPr>
        <w:t>（文責：河地　清）</w:t>
      </w:r>
    </w:p>
    <w:p w14:paraId="55336287" w14:textId="77777777" w:rsidR="003C58A7" w:rsidRDefault="00A57A81" w:rsidP="00A57A81">
      <w:pPr>
        <w:rPr>
          <w:rFonts w:ascii="ＤＨＰ特太ゴシック体" w:eastAsia="ＤＨＰ特太ゴシック体"/>
          <w:b/>
          <w:sz w:val="44"/>
          <w:szCs w:val="44"/>
        </w:rPr>
      </w:pPr>
      <w:r>
        <w:rPr>
          <w:rFonts w:ascii="ＤＨＰ特太ゴシック体" w:eastAsia="ＤＨＰ特太ゴシック体" w:hint="eastAsia"/>
          <w:b/>
          <w:sz w:val="32"/>
          <w:szCs w:val="32"/>
          <w:shd w:val="pct15" w:color="auto" w:fill="FFFFFF"/>
        </w:rPr>
        <w:t>次回</w:t>
      </w:r>
      <w:r w:rsidRPr="00A57A81">
        <w:rPr>
          <w:rFonts w:ascii="ＤＨＰ特太ゴシック体" w:eastAsia="ＤＨＰ特太ゴシック体" w:hint="eastAsia"/>
          <w:b/>
          <w:sz w:val="32"/>
          <w:szCs w:val="32"/>
        </w:rPr>
        <w:t xml:space="preserve">　</w:t>
      </w:r>
      <w:r>
        <w:rPr>
          <w:rFonts w:ascii="ＤＨＰ特太ゴシック体" w:eastAsia="ＤＨＰ特太ゴシック体" w:hint="eastAsia"/>
          <w:b/>
          <w:sz w:val="32"/>
          <w:szCs w:val="32"/>
        </w:rPr>
        <w:t xml:space="preserve">　　</w:t>
      </w:r>
      <w:r w:rsidRPr="00556602">
        <w:rPr>
          <w:rFonts w:ascii="ＤＨＰ特太ゴシック体" w:eastAsia="ＤＨＰ特太ゴシック体" w:hint="eastAsia"/>
          <w:b/>
          <w:sz w:val="44"/>
          <w:szCs w:val="44"/>
        </w:rPr>
        <w:t xml:space="preserve">　 </w:t>
      </w:r>
    </w:p>
    <w:p w14:paraId="2F57C510" w14:textId="77777777" w:rsidR="0026255D" w:rsidRPr="00556602" w:rsidRDefault="00A57A81" w:rsidP="00E06B0E">
      <w:pPr>
        <w:ind w:firstLineChars="500" w:firstLine="2209"/>
        <w:rPr>
          <w:rFonts w:ascii="ＭＳ 明朝" w:eastAsia="ＤＨＰ特太ゴシック体" w:hAnsi="Times New Roman" w:cs="ＤＨＰ特太ゴシック体"/>
          <w:b/>
          <w:bCs/>
          <w:i/>
          <w:iCs/>
          <w:sz w:val="44"/>
          <w:szCs w:val="44"/>
        </w:rPr>
      </w:pPr>
      <w:r w:rsidRPr="00556602">
        <w:rPr>
          <w:rFonts w:ascii="ＤＨＰ特太ゴシック体" w:eastAsia="ＤＨＰ特太ゴシック体" w:hint="eastAsia"/>
          <w:b/>
          <w:i/>
          <w:sz w:val="44"/>
          <w:szCs w:val="44"/>
        </w:rPr>
        <w:t>「</w:t>
      </w:r>
      <w:r w:rsidR="0026255D" w:rsidRPr="00556602">
        <w:rPr>
          <w:rFonts w:ascii="ＭＳ 明朝" w:eastAsia="ＤＨＰ特太ゴシック体" w:hAnsi="Times New Roman" w:cs="ＤＨＰ特太ゴシック体" w:hint="eastAsia"/>
          <w:b/>
          <w:bCs/>
          <w:i/>
          <w:iCs/>
          <w:sz w:val="44"/>
          <w:szCs w:val="44"/>
        </w:rPr>
        <w:t>ふるさと春日井学」</w:t>
      </w:r>
    </w:p>
    <w:p w14:paraId="552FBF7E" w14:textId="77777777" w:rsidR="0026255D" w:rsidRPr="00556602" w:rsidRDefault="0026255D" w:rsidP="00E06B0E">
      <w:pPr>
        <w:ind w:leftChars="959" w:left="3560" w:hangingChars="350" w:hanging="1546"/>
        <w:rPr>
          <w:rFonts w:ascii="ＭＳ 明朝" w:eastAsia="ＤＨＰ特太ゴシック体" w:hAnsi="Times New Roman" w:cs="ＤＨＰ特太ゴシック体"/>
          <w:b/>
          <w:bCs/>
          <w:i/>
          <w:iCs/>
          <w:sz w:val="44"/>
          <w:szCs w:val="44"/>
        </w:rPr>
      </w:pPr>
      <w:r w:rsidRPr="00556602">
        <w:rPr>
          <w:rFonts w:ascii="ＭＳ 明朝" w:eastAsia="ＤＨＰ特太ゴシック体" w:hAnsi="Times New Roman" w:cs="ＤＨＰ特太ゴシック体" w:hint="eastAsia"/>
          <w:b/>
          <w:bCs/>
          <w:i/>
          <w:iCs/>
          <w:sz w:val="44"/>
          <w:szCs w:val="44"/>
        </w:rPr>
        <w:t>研究フォーラム（案内）</w:t>
      </w:r>
    </w:p>
    <w:p w14:paraId="23D225F5" w14:textId="77777777" w:rsidR="0026255D" w:rsidRPr="004C1819" w:rsidRDefault="0026255D" w:rsidP="004C1819">
      <w:pPr>
        <w:ind w:leftChars="200" w:left="5460" w:hangingChars="900" w:hanging="5040"/>
        <w:rPr>
          <w:rFonts w:ascii="ＤＦ太丸ゴシック体" w:eastAsia="ＤＦ太丸ゴシック体" w:hAnsi="ＤＦ太丸ゴシック体" w:cs="ＤＨＰ特太ゴシック体"/>
          <w:b/>
          <w:color w:val="000000"/>
          <w:sz w:val="56"/>
          <w:szCs w:val="56"/>
        </w:rPr>
      </w:pPr>
      <w:r w:rsidRPr="004C1819">
        <w:rPr>
          <w:rFonts w:ascii="Times New Roman" w:hAnsi="Times New Roman" w:hint="eastAsia"/>
          <w:color w:val="000000"/>
          <w:sz w:val="56"/>
          <w:szCs w:val="56"/>
        </w:rPr>
        <w:t xml:space="preserve">　　　　</w:t>
      </w:r>
      <w:r w:rsidR="00556602" w:rsidRPr="004C1819">
        <w:rPr>
          <w:rFonts w:ascii="Times New Roman" w:hAnsi="Times New Roman" w:hint="eastAsia"/>
          <w:color w:val="000000"/>
          <w:sz w:val="56"/>
          <w:szCs w:val="56"/>
        </w:rPr>
        <w:t xml:space="preserve">　</w:t>
      </w:r>
      <w:r w:rsidR="00556602" w:rsidRPr="004C1819">
        <w:rPr>
          <w:rFonts w:ascii="ＤＦ太丸ゴシック体" w:eastAsia="ＤＦ太丸ゴシック体" w:hAnsi="ＤＦ太丸ゴシック体" w:cs="ＤＨＰ特太ゴシック体" w:hint="eastAsia"/>
          <w:color w:val="000000"/>
          <w:sz w:val="56"/>
          <w:szCs w:val="56"/>
        </w:rPr>
        <w:t xml:space="preserve"> 第3</w:t>
      </w:r>
      <w:r w:rsidR="00F809C5">
        <w:rPr>
          <w:rFonts w:ascii="ＤＦ太丸ゴシック体" w:eastAsia="ＤＦ太丸ゴシック体" w:hAnsi="ＤＦ太丸ゴシック体" w:cs="ＤＨＰ特太ゴシック体" w:hint="eastAsia"/>
          <w:color w:val="000000"/>
          <w:sz w:val="56"/>
          <w:szCs w:val="56"/>
        </w:rPr>
        <w:t>5</w:t>
      </w:r>
      <w:r w:rsidR="00556602" w:rsidRPr="004C1819">
        <w:rPr>
          <w:rFonts w:ascii="ＤＦ太丸ゴシック体" w:eastAsia="ＤＦ太丸ゴシック体" w:hAnsi="ＤＦ太丸ゴシック体" w:cs="ＤＨＰ特太ゴシック体" w:hint="eastAsia"/>
          <w:color w:val="000000"/>
          <w:sz w:val="56"/>
          <w:szCs w:val="56"/>
        </w:rPr>
        <w:t>回</w:t>
      </w:r>
      <w:r w:rsidRPr="004C1819">
        <w:rPr>
          <w:rFonts w:ascii="ＤＦ太丸ゴシック体" w:eastAsia="ＤＦ太丸ゴシック体" w:hAnsi="ＤＦ太丸ゴシック体" w:cs="ＤＨＰ特太ゴシック体" w:hint="eastAsia"/>
          <w:b/>
          <w:color w:val="000000"/>
          <w:sz w:val="56"/>
          <w:szCs w:val="56"/>
        </w:rPr>
        <w:t xml:space="preserve">　　　　　　</w:t>
      </w:r>
      <w:r w:rsidR="004C1819" w:rsidRPr="004C1819">
        <w:rPr>
          <w:rFonts w:ascii="ＤＦ太丸ゴシック体" w:eastAsia="ＤＦ太丸ゴシック体" w:hAnsi="ＤＦ太丸ゴシック体" w:cs="ＤＨＰ特太ゴシック体" w:hint="eastAsia"/>
          <w:b/>
          <w:color w:val="000000"/>
          <w:sz w:val="56"/>
          <w:szCs w:val="56"/>
        </w:rPr>
        <w:t xml:space="preserve"> </w:t>
      </w:r>
    </w:p>
    <w:p w14:paraId="5006F208" w14:textId="77777777" w:rsidR="0038140D" w:rsidRDefault="0038140D" w:rsidP="00556602">
      <w:pPr>
        <w:overflowPunct w:val="0"/>
        <w:textAlignment w:val="baseline"/>
        <w:rPr>
          <w:rFonts w:ascii="ＤＨＰ特太ゴシック体" w:hAnsi="ＤＨＰ特太ゴシック体" w:cs="ＤＨＰ特太ゴシック体"/>
          <w:b/>
          <w:bCs/>
          <w:color w:val="000000"/>
          <w:kern w:val="0"/>
          <w:sz w:val="36"/>
          <w:szCs w:val="36"/>
          <w:u w:val="thick"/>
        </w:rPr>
      </w:pPr>
      <w:r w:rsidRPr="00556602">
        <w:rPr>
          <w:rFonts w:ascii="ＤＨＰ特太ゴシック体" w:eastAsia="ＤＨＰ特太ゴシック体" w:hAnsi="Times New Roman" w:cs="ＭＳ 明朝" w:hint="eastAsia"/>
          <w:b/>
          <w:bCs/>
          <w:color w:val="000000"/>
          <w:kern w:val="0"/>
          <w:sz w:val="32"/>
          <w:szCs w:val="32"/>
        </w:rPr>
        <w:t>日</w:t>
      </w:r>
      <w:r w:rsidRPr="00556602">
        <w:rPr>
          <w:rFonts w:ascii="ＤＨＰ特太ゴシック体" w:eastAsia="ＤＨＰ特太ゴシック体" w:hAnsi="Times New Roman" w:hint="eastAsia"/>
          <w:b/>
          <w:bCs/>
          <w:color w:val="000000"/>
          <w:kern w:val="0"/>
          <w:sz w:val="32"/>
          <w:szCs w:val="32"/>
        </w:rPr>
        <w:t xml:space="preserve">  </w:t>
      </w:r>
      <w:r w:rsidRPr="00556602">
        <w:rPr>
          <w:rFonts w:ascii="ＤＨＰ特太ゴシック体" w:eastAsia="ＤＨＰ特太ゴシック体" w:hAnsi="Times New Roman" w:cs="ＭＳ 明朝" w:hint="eastAsia"/>
          <w:b/>
          <w:bCs/>
          <w:color w:val="000000"/>
          <w:kern w:val="0"/>
          <w:sz w:val="32"/>
          <w:szCs w:val="32"/>
        </w:rPr>
        <w:t>時：</w:t>
      </w:r>
      <w:r w:rsidRPr="00F809C5">
        <w:rPr>
          <w:rFonts w:ascii="ＭＳ 明朝" w:eastAsia="ＤＨＰ特太ゴシック体" w:hAnsi="Times New Roman" w:cs="ＤＨＰ特太ゴシック体" w:hint="eastAsia"/>
          <w:b/>
          <w:bCs/>
          <w:color w:val="000000"/>
          <w:kern w:val="0"/>
          <w:sz w:val="36"/>
          <w:szCs w:val="36"/>
          <w:u w:val="thick"/>
        </w:rPr>
        <w:t>平成</w:t>
      </w:r>
      <w:r w:rsidRPr="00F809C5">
        <w:rPr>
          <w:rFonts w:ascii="ＤＨＰ特太ゴシック体" w:hAnsi="ＤＨＰ特太ゴシック体" w:cs="ＤＨＰ特太ゴシック体"/>
          <w:b/>
          <w:bCs/>
          <w:color w:val="000000"/>
          <w:kern w:val="0"/>
          <w:sz w:val="36"/>
          <w:szCs w:val="36"/>
          <w:u w:val="thick"/>
        </w:rPr>
        <w:t>2</w:t>
      </w:r>
      <w:r w:rsidRPr="00F809C5">
        <w:rPr>
          <w:rFonts w:ascii="ＤＨＰ特太ゴシック体" w:hAnsi="ＤＨＰ特太ゴシック体" w:cs="ＤＨＰ特太ゴシック体" w:hint="eastAsia"/>
          <w:b/>
          <w:bCs/>
          <w:color w:val="000000"/>
          <w:kern w:val="0"/>
          <w:sz w:val="36"/>
          <w:szCs w:val="36"/>
          <w:u w:val="thick"/>
        </w:rPr>
        <w:t>7</w:t>
      </w:r>
      <w:r w:rsidRPr="00F809C5">
        <w:rPr>
          <w:rFonts w:ascii="ＭＳ 明朝" w:eastAsia="ＤＨＰ特太ゴシック体" w:hAnsi="Times New Roman" w:cs="ＤＨＰ特太ゴシック体" w:hint="eastAsia"/>
          <w:b/>
          <w:bCs/>
          <w:color w:val="000000"/>
          <w:kern w:val="0"/>
          <w:sz w:val="36"/>
          <w:szCs w:val="36"/>
          <w:u w:val="thick"/>
        </w:rPr>
        <w:t>年</w:t>
      </w:r>
      <w:r w:rsidR="007D2257" w:rsidRPr="00F809C5">
        <w:rPr>
          <w:rFonts w:ascii="ＤＨＰ特太ゴシック体" w:eastAsia="ＤＨＰ特太ゴシック体" w:hAnsi="Times New Roman" w:cs="ＤＨＰ特太ゴシック体" w:hint="eastAsia"/>
          <w:b/>
          <w:bCs/>
          <w:color w:val="000000"/>
          <w:kern w:val="0"/>
          <w:sz w:val="36"/>
          <w:szCs w:val="36"/>
          <w:u w:val="thick"/>
        </w:rPr>
        <w:t>1</w:t>
      </w:r>
      <w:r w:rsidR="00F809C5" w:rsidRPr="00F809C5">
        <w:rPr>
          <w:rFonts w:ascii="ＤＨＰ特太ゴシック体" w:eastAsia="ＤＨＰ特太ゴシック体" w:hAnsi="Times New Roman" w:cs="ＤＨＰ特太ゴシック体" w:hint="eastAsia"/>
          <w:b/>
          <w:bCs/>
          <w:color w:val="000000"/>
          <w:kern w:val="0"/>
          <w:sz w:val="36"/>
          <w:szCs w:val="36"/>
          <w:u w:val="thick"/>
        </w:rPr>
        <w:t>２</w:t>
      </w:r>
      <w:r w:rsidRPr="00F809C5">
        <w:rPr>
          <w:rFonts w:ascii="ＤＦ特太ゴシック体" w:eastAsia="ＤＦ特太ゴシック体" w:hAnsi="Times New Roman" w:cs="ＤＨＰ特太ゴシック体" w:hint="eastAsia"/>
          <w:b/>
          <w:bCs/>
          <w:color w:val="000000"/>
          <w:kern w:val="0"/>
          <w:sz w:val="36"/>
          <w:szCs w:val="36"/>
          <w:u w:val="thick"/>
        </w:rPr>
        <w:t>月</w:t>
      </w:r>
      <w:r w:rsidR="00F809C5" w:rsidRPr="00F809C5">
        <w:rPr>
          <w:rFonts w:ascii="ＤＦ特太ゴシック体" w:eastAsia="ＤＦ特太ゴシック体" w:hAnsi="Times New Roman" w:cs="ＤＨＰ特太ゴシック体" w:hint="eastAsia"/>
          <w:b/>
          <w:bCs/>
          <w:color w:val="000000"/>
          <w:kern w:val="0"/>
          <w:sz w:val="36"/>
          <w:szCs w:val="36"/>
          <w:u w:val="thick"/>
        </w:rPr>
        <w:t>６</w:t>
      </w:r>
      <w:r w:rsidRPr="00F809C5">
        <w:rPr>
          <w:rFonts w:ascii="ＤＦ特太ゴシック体" w:eastAsia="ＤＦ特太ゴシック体" w:hAnsi="Times New Roman" w:cs="ＤＨＰ特太ゴシック体" w:hint="eastAsia"/>
          <w:b/>
          <w:bCs/>
          <w:color w:val="000000"/>
          <w:kern w:val="0"/>
          <w:sz w:val="36"/>
          <w:szCs w:val="36"/>
          <w:u w:val="thick"/>
        </w:rPr>
        <w:t>日</w:t>
      </w:r>
      <w:r w:rsidRPr="00556602">
        <w:rPr>
          <w:rFonts w:ascii="ＭＳ 明朝" w:eastAsia="ＤＨＰ特太ゴシック体" w:hAnsi="Times New Roman" w:cs="ＤＨＰ特太ゴシック体" w:hint="eastAsia"/>
          <w:b/>
          <w:bCs/>
          <w:color w:val="000000"/>
          <w:kern w:val="0"/>
          <w:sz w:val="36"/>
          <w:szCs w:val="36"/>
          <w:u w:val="thick"/>
        </w:rPr>
        <w:t>（日）</w:t>
      </w:r>
      <w:r w:rsidRPr="00556602">
        <w:rPr>
          <w:rFonts w:ascii="ＤＨＰ特太ゴシック体" w:hAnsi="ＤＨＰ特太ゴシック体" w:cs="ＤＨＰ特太ゴシック体"/>
          <w:b/>
          <w:bCs/>
          <w:color w:val="000000"/>
          <w:kern w:val="0"/>
          <w:sz w:val="36"/>
          <w:szCs w:val="36"/>
          <w:u w:val="thick"/>
        </w:rPr>
        <w:t>13:30</w:t>
      </w:r>
      <w:r w:rsidRPr="00556602">
        <w:rPr>
          <w:rFonts w:ascii="ＭＳ 明朝" w:eastAsia="ＤＨＰ特太ゴシック体" w:hAnsi="Times New Roman" w:cs="ＤＨＰ特太ゴシック体" w:hint="eastAsia"/>
          <w:b/>
          <w:bCs/>
          <w:color w:val="000000"/>
          <w:kern w:val="0"/>
          <w:sz w:val="36"/>
          <w:szCs w:val="36"/>
          <w:u w:val="thick"/>
        </w:rPr>
        <w:t>～</w:t>
      </w:r>
      <w:r w:rsidRPr="00556602">
        <w:rPr>
          <w:rFonts w:ascii="ＤＨＰ特太ゴシック体" w:hAnsi="ＤＨＰ特太ゴシック体" w:cs="ＤＨＰ特太ゴシック体"/>
          <w:b/>
          <w:bCs/>
          <w:color w:val="000000"/>
          <w:kern w:val="0"/>
          <w:sz w:val="36"/>
          <w:szCs w:val="36"/>
          <w:u w:val="thick"/>
        </w:rPr>
        <w:t>15:30</w:t>
      </w:r>
    </w:p>
    <w:p w14:paraId="3580086E" w14:textId="77777777" w:rsidR="004C1819" w:rsidRPr="006C6CEA" w:rsidRDefault="006C6CEA" w:rsidP="00556602">
      <w:pPr>
        <w:overflowPunct w:val="0"/>
        <w:textAlignment w:val="baseline"/>
        <w:rPr>
          <w:rFonts w:ascii="ＤＦ太丸ゴシック体" w:eastAsia="ＤＦ太丸ゴシック体" w:hAnsi="ＤＦ太丸ゴシック体" w:cs="ＤＨＰ特太ゴシック体"/>
          <w:b/>
          <w:bCs/>
          <w:color w:val="000000"/>
          <w:kern w:val="0"/>
          <w:sz w:val="40"/>
          <w:szCs w:val="40"/>
          <w:u w:val="double"/>
        </w:rPr>
      </w:pPr>
      <w:r w:rsidRPr="006C6CEA">
        <w:rPr>
          <w:rFonts w:ascii="ＤＦ太丸ゴシック体" w:eastAsia="ＤＦ太丸ゴシック体" w:hAnsi="ＤＦ太丸ゴシック体" w:cs="ＤＨＰ特太ゴシック体" w:hint="eastAsia"/>
          <w:b/>
          <w:bCs/>
          <w:color w:val="000000"/>
          <w:kern w:val="0"/>
          <w:sz w:val="40"/>
          <w:szCs w:val="40"/>
        </w:rPr>
        <w:t>テーマ：</w:t>
      </w:r>
    </w:p>
    <w:p w14:paraId="0BD0308B" w14:textId="77777777" w:rsidR="00556602" w:rsidRPr="006C6CEA" w:rsidRDefault="00976DC1" w:rsidP="006C6CEA">
      <w:pPr>
        <w:pStyle w:val="af1"/>
        <w:ind w:leftChars="0" w:left="0"/>
        <w:rPr>
          <w:rFonts w:ascii="ＭＳ 明朝" w:eastAsia="ＤＨＰ特太ゴシック体" w:hAnsi="Times New Roman" w:cs="ＤＨＰ特太ゴシック体"/>
          <w:b/>
          <w:color w:val="000000"/>
          <w:sz w:val="48"/>
          <w:szCs w:val="48"/>
          <w:u w:val="thick"/>
        </w:rPr>
      </w:pPr>
      <w:r w:rsidRPr="006C6CEA">
        <w:rPr>
          <w:rFonts w:ascii="ＭＳ 明朝" w:eastAsia="ＤＨＰ特太ゴシック体" w:hAnsi="Times New Roman" w:cs="ＤＨＰ特太ゴシック体" w:hint="eastAsia"/>
          <w:b/>
          <w:color w:val="000000"/>
          <w:sz w:val="48"/>
          <w:szCs w:val="48"/>
          <w:u w:val="thick"/>
        </w:rPr>
        <w:t>『</w:t>
      </w:r>
      <w:r w:rsidR="00F809C5" w:rsidRPr="006C6CEA">
        <w:rPr>
          <w:rFonts w:ascii="ＭＳ 明朝" w:eastAsia="ＤＨＰ特太ゴシック体" w:hAnsi="Times New Roman" w:cs="ＤＨＰ特太ゴシック体" w:hint="eastAsia"/>
          <w:b/>
          <w:color w:val="000000"/>
          <w:sz w:val="48"/>
          <w:szCs w:val="48"/>
          <w:u w:val="thick"/>
        </w:rPr>
        <w:t>濃尾地震と落合池</w:t>
      </w:r>
      <w:r w:rsidR="00556610" w:rsidRPr="006C6CEA">
        <w:rPr>
          <w:rFonts w:ascii="ＭＳ 明朝" w:eastAsia="ＤＨＰ特太ゴシック体" w:hAnsi="Times New Roman" w:cs="ＤＨＰ特太ゴシック体" w:hint="eastAsia"/>
          <w:b/>
          <w:color w:val="000000"/>
          <w:sz w:val="36"/>
          <w:szCs w:val="36"/>
          <w:u w:val="thick"/>
        </w:rPr>
        <w:t>―</w:t>
      </w:r>
      <w:r w:rsidR="00370A30">
        <w:rPr>
          <w:rFonts w:ascii="ＭＳ 明朝" w:eastAsia="ＤＨＰ特太ゴシック体" w:hAnsi="Times New Roman" w:cs="ＤＨＰ特太ゴシック体" w:hint="eastAsia"/>
          <w:b/>
          <w:color w:val="000000"/>
          <w:sz w:val="36"/>
          <w:szCs w:val="36"/>
          <w:u w:val="thick"/>
        </w:rPr>
        <w:t>歴史から</w:t>
      </w:r>
      <w:r w:rsidR="00556610" w:rsidRPr="006C6CEA">
        <w:rPr>
          <w:rFonts w:ascii="ＭＳ 明朝" w:eastAsia="ＤＨＰ特太ゴシック体" w:hAnsi="Times New Roman" w:cs="ＤＨＰ特太ゴシック体" w:hint="eastAsia"/>
          <w:b/>
          <w:color w:val="000000"/>
          <w:sz w:val="36"/>
          <w:szCs w:val="36"/>
          <w:u w:val="thick"/>
        </w:rPr>
        <w:t>防災</w:t>
      </w:r>
      <w:r w:rsidR="00370A30">
        <w:rPr>
          <w:rFonts w:ascii="ＭＳ 明朝" w:eastAsia="ＤＨＰ特太ゴシック体" w:hAnsi="Times New Roman" w:cs="ＤＨＰ特太ゴシック体" w:hint="eastAsia"/>
          <w:b/>
          <w:color w:val="000000"/>
          <w:sz w:val="36"/>
          <w:szCs w:val="36"/>
          <w:u w:val="thick"/>
        </w:rPr>
        <w:t>を学ぶ</w:t>
      </w:r>
      <w:r w:rsidR="00556610" w:rsidRPr="006C6CEA">
        <w:rPr>
          <w:rFonts w:ascii="ＭＳ 明朝" w:eastAsia="ＤＨＰ特太ゴシック体" w:hAnsi="Times New Roman" w:cs="ＤＨＰ特太ゴシック体" w:hint="eastAsia"/>
          <w:b/>
          <w:color w:val="000000"/>
          <w:sz w:val="36"/>
          <w:szCs w:val="36"/>
          <w:u w:val="thick"/>
        </w:rPr>
        <w:t>―</w:t>
      </w:r>
      <w:r w:rsidRPr="006C6CEA">
        <w:rPr>
          <w:rFonts w:ascii="ＭＳ 明朝" w:eastAsia="ＤＨＰ特太ゴシック体" w:hAnsi="Times New Roman" w:cs="ＤＨＰ特太ゴシック体" w:hint="eastAsia"/>
          <w:b/>
          <w:color w:val="000000"/>
          <w:sz w:val="48"/>
          <w:szCs w:val="48"/>
          <w:u w:val="thick"/>
        </w:rPr>
        <w:t>』</w:t>
      </w:r>
    </w:p>
    <w:p w14:paraId="4CE2EA09" w14:textId="77777777" w:rsidR="004C1819" w:rsidRPr="004C1819" w:rsidRDefault="004C1819" w:rsidP="00E06B0E">
      <w:pPr>
        <w:pStyle w:val="af1"/>
        <w:ind w:leftChars="0" w:left="0" w:firstLineChars="150" w:firstLine="316"/>
        <w:rPr>
          <w:rFonts w:ascii="ＭＳ 明朝" w:eastAsia="ＤＨＰ特太ゴシック体" w:hAnsi="Times New Roman" w:cs="ＤＨＰ特太ゴシック体"/>
          <w:b/>
          <w:color w:val="000000"/>
          <w:szCs w:val="21"/>
        </w:rPr>
      </w:pPr>
    </w:p>
    <w:p w14:paraId="3839352F" w14:textId="77777777" w:rsidR="00F809C5" w:rsidRDefault="00556602" w:rsidP="00F809C5">
      <w:pPr>
        <w:pStyle w:val="af1"/>
        <w:ind w:leftChars="0" w:left="6120" w:hangingChars="1700" w:hanging="6120"/>
        <w:rPr>
          <w:rFonts w:ascii="ＤＦ太丸ゴシック体" w:eastAsia="ＤＦ太丸ゴシック体" w:hAnsi="ＤＦ太丸ゴシック体" w:cs="ＭＳ 明朝"/>
          <w:b/>
          <w:bCs/>
          <w:color w:val="000000"/>
          <w:kern w:val="0"/>
          <w:sz w:val="32"/>
          <w:szCs w:val="32"/>
          <w:u w:val="thick"/>
        </w:rPr>
      </w:pPr>
      <w:r>
        <w:rPr>
          <w:rFonts w:ascii="Times New Roman" w:eastAsia="ＤＦ特太ゴシック体" w:hAnsi="Times New Roman" w:cs="ＭＳ 明朝" w:hint="eastAsia"/>
          <w:b/>
          <w:bCs/>
          <w:color w:val="000000"/>
          <w:kern w:val="0"/>
          <w:sz w:val="36"/>
          <w:szCs w:val="36"/>
        </w:rPr>
        <w:t>講演</w:t>
      </w:r>
      <w:r w:rsidR="00976DC1" w:rsidRPr="00556602">
        <w:rPr>
          <w:rFonts w:ascii="Times New Roman" w:eastAsia="ＤＦ特太ゴシック体" w:hAnsi="Times New Roman" w:cs="ＭＳ 明朝" w:hint="eastAsia"/>
          <w:b/>
          <w:bCs/>
          <w:color w:val="000000"/>
          <w:kern w:val="0"/>
          <w:sz w:val="36"/>
          <w:szCs w:val="36"/>
        </w:rPr>
        <w:t>：</w:t>
      </w:r>
      <w:r w:rsidR="00F809C5" w:rsidRPr="00F809C5">
        <w:rPr>
          <w:rFonts w:ascii="Times New Roman" w:eastAsia="ＤＦ特太ゴシック体" w:hAnsi="Times New Roman" w:cs="ＭＳ 明朝" w:hint="eastAsia"/>
          <w:b/>
          <w:bCs/>
          <w:color w:val="000000"/>
          <w:kern w:val="0"/>
          <w:sz w:val="36"/>
          <w:szCs w:val="36"/>
          <w:u w:val="thick"/>
        </w:rPr>
        <w:t>近藤　雅英</w:t>
      </w:r>
      <w:r w:rsidR="00976DC1" w:rsidRPr="00F809C5">
        <w:rPr>
          <w:rFonts w:ascii="Times New Roman" w:eastAsia="ＤＦ特太ゴシック体" w:hAnsi="Times New Roman" w:cs="ＭＳ 明朝" w:hint="eastAsia"/>
          <w:b/>
          <w:bCs/>
          <w:color w:val="000000"/>
          <w:kern w:val="0"/>
          <w:sz w:val="44"/>
          <w:szCs w:val="44"/>
          <w:u w:val="thick"/>
        </w:rPr>
        <w:t xml:space="preserve">　</w:t>
      </w:r>
      <w:r w:rsidR="00976DC1" w:rsidRPr="006C6CEA">
        <w:rPr>
          <w:rFonts w:ascii="Times New Roman" w:eastAsia="ＤＦ特太ゴシック体" w:hAnsi="Times New Roman" w:cs="ＭＳ 明朝" w:hint="eastAsia"/>
          <w:b/>
          <w:bCs/>
          <w:color w:val="000000"/>
          <w:kern w:val="0"/>
          <w:sz w:val="40"/>
          <w:szCs w:val="40"/>
          <w:u w:val="thick"/>
        </w:rPr>
        <w:t>氏</w:t>
      </w:r>
      <w:r w:rsidR="00976DC1" w:rsidRPr="00F809C5">
        <w:rPr>
          <w:rFonts w:ascii="Times New Roman" w:eastAsia="ＤＦ特太ゴシック体" w:hAnsi="Times New Roman" w:cs="ＭＳ 明朝" w:hint="eastAsia"/>
          <w:b/>
          <w:bCs/>
          <w:color w:val="000000"/>
          <w:kern w:val="0"/>
          <w:sz w:val="32"/>
          <w:szCs w:val="32"/>
          <w:u w:val="thick"/>
        </w:rPr>
        <w:t>（</w:t>
      </w:r>
      <w:r w:rsidR="00F809C5" w:rsidRPr="00F809C5">
        <w:rPr>
          <w:rFonts w:ascii="Times New Roman" w:eastAsia="ＤＦ特太ゴシック体" w:hAnsi="Times New Roman" w:cs="ＭＳ 明朝" w:hint="eastAsia"/>
          <w:b/>
          <w:bCs/>
          <w:color w:val="000000"/>
          <w:kern w:val="0"/>
          <w:szCs w:val="21"/>
          <w:u w:val="thick"/>
        </w:rPr>
        <w:t>「ふるさと春日井学」研究フォーラム副会長</w:t>
      </w:r>
      <w:r w:rsidR="00976DC1" w:rsidRPr="00F809C5">
        <w:rPr>
          <w:rFonts w:ascii="ＤＦ太丸ゴシック体" w:eastAsia="ＤＦ太丸ゴシック体" w:hAnsi="ＤＦ太丸ゴシック体" w:cs="ＭＳ 明朝" w:hint="eastAsia"/>
          <w:b/>
          <w:bCs/>
          <w:color w:val="000000"/>
          <w:kern w:val="0"/>
          <w:sz w:val="32"/>
          <w:szCs w:val="32"/>
          <w:u w:val="thick"/>
        </w:rPr>
        <w:t>）</w:t>
      </w:r>
    </w:p>
    <w:p w14:paraId="05BA24B8" w14:textId="77777777" w:rsidR="006C6CEA" w:rsidRDefault="006C6CEA" w:rsidP="006C6CEA">
      <w:pPr>
        <w:pStyle w:val="af1"/>
        <w:ind w:leftChars="0" w:left="5461" w:hangingChars="1700" w:hanging="5461"/>
        <w:rPr>
          <w:rFonts w:ascii="ＤＦ太丸ゴシック体" w:eastAsia="ＤＦ太丸ゴシック体" w:hAnsi="ＤＦ太丸ゴシック体" w:cs="ＭＳ 明朝"/>
          <w:b/>
          <w:bCs/>
          <w:color w:val="000000"/>
          <w:kern w:val="0"/>
          <w:sz w:val="32"/>
          <w:szCs w:val="32"/>
          <w:u w:val="thick"/>
        </w:rPr>
      </w:pPr>
    </w:p>
    <w:p w14:paraId="511F55C0" w14:textId="77777777" w:rsidR="004C1819" w:rsidRDefault="0038140D" w:rsidP="006C6CEA">
      <w:pPr>
        <w:pStyle w:val="af1"/>
        <w:ind w:leftChars="0" w:left="5060" w:hangingChars="1400" w:hanging="5060"/>
        <w:rPr>
          <w:rFonts w:ascii="ＤＦ特太ゴシック体" w:eastAsia="ＤＦ特太ゴシック体" w:hAnsi="Times New Roman" w:cs="ＤＦ特太ゴシック体"/>
          <w:b/>
          <w:bCs/>
          <w:color w:val="000000"/>
          <w:kern w:val="0"/>
          <w:sz w:val="44"/>
          <w:szCs w:val="44"/>
        </w:rPr>
      </w:pPr>
      <w:r w:rsidRPr="006C6CEA">
        <w:rPr>
          <w:rFonts w:ascii="ＤＨＰ特太ゴシック体" w:eastAsia="ＤＨＰ特太ゴシック体" w:hAnsi="Times New Roman" w:cs="ＭＳ 明朝" w:hint="eastAsia"/>
          <w:b/>
          <w:bCs/>
          <w:color w:val="000000"/>
          <w:kern w:val="0"/>
          <w:sz w:val="36"/>
          <w:szCs w:val="36"/>
        </w:rPr>
        <w:t>場</w:t>
      </w:r>
      <w:r w:rsidRPr="006C6CEA">
        <w:rPr>
          <w:rFonts w:ascii="ＤＨＰ特太ゴシック体" w:eastAsia="ＤＨＰ特太ゴシック体" w:hAnsi="Times New Roman" w:hint="eastAsia"/>
          <w:b/>
          <w:bCs/>
          <w:color w:val="000000"/>
          <w:kern w:val="0"/>
          <w:sz w:val="36"/>
          <w:szCs w:val="36"/>
        </w:rPr>
        <w:t xml:space="preserve">  </w:t>
      </w:r>
      <w:r w:rsidRPr="006C6CEA">
        <w:rPr>
          <w:rFonts w:ascii="ＤＨＰ特太ゴシック体" w:eastAsia="ＤＨＰ特太ゴシック体" w:hAnsi="Times New Roman" w:cs="ＭＳ 明朝" w:hint="eastAsia"/>
          <w:b/>
          <w:bCs/>
          <w:color w:val="000000"/>
          <w:kern w:val="0"/>
          <w:sz w:val="36"/>
          <w:szCs w:val="36"/>
        </w:rPr>
        <w:t>所</w:t>
      </w:r>
      <w:r w:rsidRPr="00556602">
        <w:rPr>
          <w:rFonts w:ascii="ＤＨＰ特太ゴシック体" w:eastAsia="ＤＨＰ特太ゴシック体" w:hAnsi="Times New Roman" w:cs="ＭＳ 明朝" w:hint="eastAsia"/>
          <w:b/>
          <w:bCs/>
          <w:color w:val="000000"/>
          <w:kern w:val="0"/>
          <w:sz w:val="36"/>
          <w:szCs w:val="36"/>
        </w:rPr>
        <w:t>：</w:t>
      </w:r>
      <w:r w:rsidRPr="006C6CEA">
        <w:rPr>
          <w:rFonts w:ascii="ＤＦ特太ゴシック体" w:eastAsia="ＤＦ特太ゴシック体" w:hAnsi="Times New Roman" w:cs="ＭＳ 明朝" w:hint="eastAsia"/>
          <w:b/>
          <w:bCs/>
          <w:color w:val="000000"/>
          <w:kern w:val="0"/>
          <w:sz w:val="40"/>
          <w:szCs w:val="40"/>
        </w:rPr>
        <w:t>市民活動支援センター・ささえ愛センター２階第</w:t>
      </w:r>
      <w:r w:rsidR="00F809C5" w:rsidRPr="006C6CEA">
        <w:rPr>
          <w:rFonts w:ascii="ＤＦ特太ゴシック体" w:eastAsia="ＤＦ特太ゴシック体" w:hAnsi="Times New Roman" w:cs="ＭＳ 明朝" w:hint="eastAsia"/>
          <w:b/>
          <w:bCs/>
          <w:color w:val="000000"/>
          <w:kern w:val="0"/>
          <w:sz w:val="40"/>
          <w:szCs w:val="40"/>
        </w:rPr>
        <w:t>１</w:t>
      </w:r>
      <w:r w:rsidRPr="006C6CEA">
        <w:rPr>
          <w:rFonts w:ascii="ＤＦ特太ゴシック体" w:eastAsia="ＤＦ特太ゴシック体" w:hAnsi="Times New Roman" w:cs="ＭＳ 明朝" w:hint="eastAsia"/>
          <w:b/>
          <w:bCs/>
          <w:color w:val="000000"/>
          <w:kern w:val="0"/>
          <w:sz w:val="40"/>
          <w:szCs w:val="40"/>
        </w:rPr>
        <w:t>集会室</w:t>
      </w:r>
      <w:r w:rsidRPr="00556602">
        <w:rPr>
          <w:rFonts w:ascii="ＤＦ特太ゴシック体" w:eastAsia="ＤＦ特太ゴシック体" w:hAnsi="Times New Roman" w:cs="ＤＦ特太ゴシック体" w:hint="eastAsia"/>
          <w:b/>
          <w:bCs/>
          <w:color w:val="000000"/>
          <w:kern w:val="0"/>
          <w:sz w:val="44"/>
          <w:szCs w:val="44"/>
        </w:rPr>
        <w:t xml:space="preserve">　</w:t>
      </w:r>
    </w:p>
    <w:p w14:paraId="3A29755A" w14:textId="77777777" w:rsidR="00556602" w:rsidRDefault="0038140D" w:rsidP="003C58A7">
      <w:pPr>
        <w:pStyle w:val="af1"/>
        <w:ind w:leftChars="0" w:left="0"/>
        <w:rPr>
          <w:rFonts w:ascii="ＭＳ 明朝" w:eastAsia="ＤＦ特太ゴシック体" w:hAnsi="Times New Roman" w:cs="ＤＦ特太ゴシック体"/>
          <w:b/>
          <w:bCs/>
          <w:color w:val="000000"/>
          <w:kern w:val="0"/>
          <w:sz w:val="16"/>
          <w:szCs w:val="16"/>
        </w:rPr>
      </w:pPr>
      <w:r w:rsidRPr="00EB7D3C">
        <w:rPr>
          <w:rFonts w:ascii="ＭＳ 明朝" w:eastAsia="ＤＦ特太ゴシック体" w:hAnsi="Times New Roman" w:cs="ＤＦ特太ゴシック体" w:hint="eastAsia"/>
          <w:b/>
          <w:bCs/>
          <w:color w:val="000000"/>
          <w:kern w:val="0"/>
          <w:sz w:val="16"/>
          <w:szCs w:val="16"/>
        </w:rPr>
        <w:t xml:space="preserve">　　　　　　　　</w:t>
      </w:r>
    </w:p>
    <w:p w14:paraId="6387C5ED" w14:textId="77777777" w:rsidR="0038140D" w:rsidRPr="00556602" w:rsidRDefault="0038140D" w:rsidP="00556602">
      <w:pPr>
        <w:overflowPunct w:val="0"/>
        <w:ind w:left="640" w:hangingChars="400" w:hanging="640"/>
        <w:textAlignment w:val="baseline"/>
        <w:rPr>
          <w:rFonts w:ascii="ＭＳ 明朝" w:eastAsia="ＤＦ特太ゴシック体" w:hAnsi="Times New Roman" w:cs="ＤＦ特太ゴシック体"/>
          <w:b/>
          <w:bCs/>
          <w:color w:val="000000"/>
          <w:kern w:val="0"/>
          <w:sz w:val="16"/>
          <w:szCs w:val="16"/>
        </w:rPr>
      </w:pPr>
      <w:r w:rsidRPr="00EB7D3C">
        <w:rPr>
          <w:rFonts w:ascii="ＭＳ 明朝" w:eastAsia="ＤＦ特太ゴシック体" w:hAnsi="Times New Roman" w:cs="ＤＦ特太ゴシック体" w:hint="eastAsia"/>
          <w:b/>
          <w:bCs/>
          <w:color w:val="000000"/>
          <w:kern w:val="0"/>
          <w:sz w:val="16"/>
          <w:szCs w:val="16"/>
        </w:rPr>
        <w:t xml:space="preserve">　</w:t>
      </w:r>
      <w:r w:rsidRPr="00556602">
        <w:rPr>
          <w:rFonts w:ascii="ＤＨＰ特太ゴシック体" w:eastAsia="ＤＨＰ特太ゴシック体" w:hAnsi="Times New Roman" w:cs="ＭＳ 明朝" w:hint="eastAsia"/>
          <w:b/>
          <w:bCs/>
          <w:i/>
          <w:iCs/>
          <w:color w:val="000000"/>
          <w:kern w:val="0"/>
          <w:sz w:val="24"/>
        </w:rPr>
        <w:t>フォーラム内容</w:t>
      </w:r>
      <w:r w:rsidRPr="00556602">
        <w:rPr>
          <w:rFonts w:ascii="ＤＨＰ特太ゴシック体" w:eastAsia="ＤＨＰ特太ゴシック体" w:hAnsi="Times New Roman" w:cs="ＭＳ 明朝" w:hint="eastAsia"/>
          <w:b/>
          <w:bCs/>
          <w:color w:val="000000"/>
          <w:kern w:val="0"/>
          <w:sz w:val="24"/>
        </w:rPr>
        <w:t>：</w:t>
      </w:r>
      <w:r w:rsidR="00556610" w:rsidRPr="00556610">
        <w:rPr>
          <w:rFonts w:asciiTheme="minorEastAsia" w:eastAsiaTheme="minorEastAsia" w:hAnsiTheme="minorEastAsia" w:cs="ＭＳ 明朝" w:hint="eastAsia"/>
          <w:bCs/>
          <w:color w:val="000000"/>
          <w:kern w:val="0"/>
          <w:sz w:val="24"/>
        </w:rPr>
        <w:t>前回の</w:t>
      </w:r>
      <w:r w:rsidR="00556610">
        <w:rPr>
          <w:rFonts w:asciiTheme="minorEastAsia" w:eastAsiaTheme="minorEastAsia" w:hAnsiTheme="minorEastAsia" w:cs="ＭＳ 明朝" w:hint="eastAsia"/>
          <w:bCs/>
          <w:color w:val="000000"/>
          <w:kern w:val="0"/>
          <w:sz w:val="24"/>
        </w:rPr>
        <w:t>「</w:t>
      </w:r>
      <w:r w:rsidR="00556610" w:rsidRPr="00556610">
        <w:rPr>
          <w:rFonts w:asciiTheme="minorEastAsia" w:eastAsiaTheme="minorEastAsia" w:hAnsiTheme="minorEastAsia" w:cs="ＭＳ 明朝" w:hint="eastAsia"/>
          <w:bCs/>
          <w:color w:val="000000"/>
          <w:kern w:val="0"/>
          <w:sz w:val="24"/>
        </w:rPr>
        <w:t>春日井の地質</w:t>
      </w:r>
      <w:r w:rsidR="00556610">
        <w:rPr>
          <w:rFonts w:asciiTheme="minorEastAsia" w:eastAsiaTheme="minorEastAsia" w:hAnsiTheme="minorEastAsia" w:cs="ＭＳ 明朝" w:hint="eastAsia"/>
          <w:bCs/>
          <w:color w:val="000000"/>
          <w:kern w:val="0"/>
          <w:sz w:val="24"/>
        </w:rPr>
        <w:t>」</w:t>
      </w:r>
      <w:r w:rsidR="00556610" w:rsidRPr="00556610">
        <w:rPr>
          <w:rFonts w:asciiTheme="minorEastAsia" w:eastAsiaTheme="minorEastAsia" w:hAnsiTheme="minorEastAsia" w:cs="ＭＳ 明朝" w:hint="eastAsia"/>
          <w:bCs/>
          <w:color w:val="000000"/>
          <w:kern w:val="0"/>
          <w:sz w:val="24"/>
        </w:rPr>
        <w:t>（長縄秀孝氏）</w:t>
      </w:r>
      <w:r w:rsidR="006C6CEA">
        <w:rPr>
          <w:rFonts w:asciiTheme="minorEastAsia" w:eastAsiaTheme="minorEastAsia" w:hAnsiTheme="minorEastAsia" w:cs="ＭＳ 明朝" w:hint="eastAsia"/>
          <w:bCs/>
          <w:color w:val="000000"/>
          <w:kern w:val="0"/>
          <w:sz w:val="24"/>
        </w:rPr>
        <w:t>は、この地域の</w:t>
      </w:r>
      <w:r w:rsidR="00556610">
        <w:rPr>
          <w:rFonts w:asciiTheme="minorEastAsia" w:eastAsiaTheme="minorEastAsia" w:hAnsiTheme="minorEastAsia" w:cs="ＭＳ 明朝" w:hint="eastAsia"/>
          <w:bCs/>
          <w:color w:val="000000"/>
          <w:kern w:val="0"/>
          <w:sz w:val="24"/>
        </w:rPr>
        <w:t>防災を考える上で貴重な内容でした。落合池はこの地域最大の</w:t>
      </w:r>
      <w:r w:rsidR="006C6CEA">
        <w:rPr>
          <w:rFonts w:asciiTheme="minorEastAsia" w:eastAsiaTheme="minorEastAsia" w:hAnsiTheme="minorEastAsia" w:cs="ＭＳ 明朝" w:hint="eastAsia"/>
          <w:bCs/>
          <w:color w:val="000000"/>
          <w:kern w:val="0"/>
          <w:sz w:val="24"/>
        </w:rPr>
        <w:t>農業用水池でした。濃尾大地震の時どのような防災対策が</w:t>
      </w:r>
      <w:r w:rsidRPr="00556602">
        <w:rPr>
          <w:rFonts w:ascii="ＭＳ 明朝" w:hAnsi="ＭＳ 明朝" w:cs="ＭＳ 明朝" w:hint="eastAsia"/>
          <w:b/>
          <w:bCs/>
          <w:color w:val="000000"/>
          <w:kern w:val="0"/>
          <w:sz w:val="24"/>
        </w:rPr>
        <w:t>・・・続きはFORUMで</w:t>
      </w:r>
    </w:p>
    <w:p w14:paraId="6AC0F2D5" w14:textId="77777777" w:rsidR="00A57A81" w:rsidRPr="00556602" w:rsidRDefault="00A57A81" w:rsidP="00556602">
      <w:pPr>
        <w:overflowPunct w:val="0"/>
        <w:ind w:leftChars="93" w:left="2836" w:hangingChars="1096" w:hanging="2641"/>
        <w:textAlignment w:val="baseline"/>
        <w:rPr>
          <w:rFonts w:ascii="ＭＳ 明朝" w:hAnsi="ＭＳ 明朝" w:cs="ＭＳ 明朝"/>
          <w:b/>
          <w:bCs/>
          <w:color w:val="000000"/>
          <w:kern w:val="0"/>
          <w:sz w:val="24"/>
        </w:rPr>
      </w:pPr>
    </w:p>
    <w:p w14:paraId="0730B823" w14:textId="77777777" w:rsidR="0038140D" w:rsidRDefault="0038140D" w:rsidP="00DD3AA0">
      <w:pPr>
        <w:overflowPunct w:val="0"/>
        <w:ind w:firstLineChars="100" w:firstLine="201"/>
        <w:textAlignment w:val="baseline"/>
        <w:rPr>
          <w:rFonts w:ascii="Times New Roman" w:eastAsia="ＤＦ特太ゴシック体" w:hAnsi="Times New Roman" w:cs="ＭＳ 明朝"/>
          <w:b/>
          <w:color w:val="000000"/>
          <w:kern w:val="0"/>
          <w:szCs w:val="21"/>
        </w:rPr>
      </w:pPr>
      <w:r>
        <w:rPr>
          <w:rFonts w:ascii="ＭＳ 明朝" w:hAnsi="ＭＳ 明朝" w:cs="ＭＳ 明朝" w:hint="eastAsia"/>
          <w:b/>
          <w:bCs/>
          <w:color w:val="000000"/>
          <w:kern w:val="0"/>
          <w:sz w:val="20"/>
          <w:szCs w:val="20"/>
        </w:rPr>
        <w:t xml:space="preserve">　　　　　</w:t>
      </w:r>
      <w:r w:rsidR="004C1819">
        <w:rPr>
          <w:rFonts w:ascii="ＭＳ 明朝" w:hAnsi="ＭＳ 明朝" w:cs="ＭＳ 明朝" w:hint="eastAsia"/>
          <w:b/>
          <w:bCs/>
          <w:color w:val="000000"/>
          <w:kern w:val="0"/>
          <w:sz w:val="20"/>
          <w:szCs w:val="20"/>
        </w:rPr>
        <w:t xml:space="preserve">　　</w:t>
      </w:r>
      <w:r>
        <w:rPr>
          <w:rFonts w:ascii="Times New Roman" w:eastAsia="ＤＦ特太ゴシック体" w:hAnsi="Times New Roman" w:cs="ＭＳ 明朝" w:hint="eastAsia"/>
          <w:b/>
          <w:color w:val="000000"/>
          <w:kern w:val="0"/>
          <w:szCs w:val="21"/>
        </w:rPr>
        <w:t>（各回</w:t>
      </w:r>
      <w:r w:rsidRPr="004D2549">
        <w:rPr>
          <w:rFonts w:ascii="Times New Roman" w:eastAsia="ＤＦ特太ゴシック体" w:hAnsi="Times New Roman" w:cs="ＭＳ 明朝" w:hint="eastAsia"/>
          <w:b/>
          <w:color w:val="000000"/>
          <w:kern w:val="0"/>
          <w:szCs w:val="21"/>
        </w:rPr>
        <w:t>非会員の方のみ資料代</w:t>
      </w:r>
      <w:r w:rsidRPr="004D2549">
        <w:rPr>
          <w:rFonts w:ascii="Times New Roman" w:eastAsia="ＤＦ特太ゴシック体" w:hAnsi="Times New Roman" w:cs="ＭＳ 明朝"/>
          <w:b/>
          <w:color w:val="000000"/>
          <w:kern w:val="0"/>
          <w:szCs w:val="21"/>
        </w:rPr>
        <w:t>500</w:t>
      </w:r>
      <w:r w:rsidRPr="004D2549">
        <w:rPr>
          <w:rFonts w:ascii="Times New Roman" w:eastAsia="ＤＦ特太ゴシック体" w:hAnsi="Times New Roman" w:cs="ＭＳ 明朝" w:hint="eastAsia"/>
          <w:b/>
          <w:color w:val="000000"/>
          <w:kern w:val="0"/>
          <w:szCs w:val="21"/>
        </w:rPr>
        <w:t>円徴収させて頂きます。）</w:t>
      </w:r>
    </w:p>
    <w:p w14:paraId="7314D99F" w14:textId="77777777" w:rsidR="004C1819" w:rsidRDefault="004C1819" w:rsidP="003C58A7">
      <w:pPr>
        <w:overflowPunct w:val="0"/>
        <w:ind w:firstLineChars="100" w:firstLine="210"/>
        <w:textAlignment w:val="baseline"/>
        <w:rPr>
          <w:rFonts w:ascii="Times New Roman" w:eastAsia="ＤＦ特太ゴシック体" w:hAnsi="Times New Roman" w:cs="ＭＳ 明朝"/>
          <w:b/>
          <w:color w:val="000000"/>
          <w:kern w:val="0"/>
          <w:szCs w:val="21"/>
        </w:rPr>
      </w:pPr>
    </w:p>
    <w:p w14:paraId="01EDB0D6" w14:textId="77777777" w:rsidR="001C1FFF" w:rsidRDefault="001C1FFF" w:rsidP="001C1FFF">
      <w:pPr>
        <w:overflowPunct w:val="0"/>
        <w:ind w:firstLineChars="500" w:firstLine="1050"/>
        <w:textAlignment w:val="baseline"/>
        <w:rPr>
          <w:rFonts w:ascii="ＭＳ 明朝" w:hAnsi="Times New Roman"/>
          <w:color w:val="000000"/>
          <w:spacing w:val="2"/>
          <w:kern w:val="0"/>
          <w:szCs w:val="21"/>
        </w:rPr>
      </w:pPr>
      <w:r>
        <w:rPr>
          <w:rFonts w:ascii="Times New Roman" w:hAnsi="Times New Roman" w:cs="ＭＳ 明朝" w:hint="eastAsia"/>
          <w:color w:val="000000"/>
          <w:kern w:val="0"/>
          <w:szCs w:val="21"/>
        </w:rPr>
        <w:t>事務局：</w:t>
      </w:r>
      <w:r>
        <w:rPr>
          <w:rFonts w:ascii="Times New Roman" w:hAnsi="Times New Roman" w:cs="ＭＳ 明朝" w:hint="eastAsia"/>
          <w:b/>
          <w:bCs/>
          <w:color w:val="000000"/>
          <w:kern w:val="0"/>
          <w:sz w:val="16"/>
          <w:szCs w:val="16"/>
        </w:rPr>
        <w:t>〒</w:t>
      </w:r>
      <w:r>
        <w:rPr>
          <w:rFonts w:ascii="Times New Roman" w:hAnsi="Times New Roman"/>
          <w:b/>
          <w:bCs/>
          <w:color w:val="000000"/>
          <w:kern w:val="0"/>
          <w:sz w:val="16"/>
          <w:szCs w:val="16"/>
        </w:rPr>
        <w:t>486-0825</w:t>
      </w:r>
      <w:r>
        <w:rPr>
          <w:rFonts w:ascii="Times New Roman" w:hAnsi="Times New Roman" w:cs="ＭＳ 明朝" w:hint="eastAsia"/>
          <w:b/>
          <w:bCs/>
          <w:color w:val="000000"/>
          <w:kern w:val="0"/>
          <w:sz w:val="16"/>
          <w:szCs w:val="16"/>
        </w:rPr>
        <w:t xml:space="preserve">　春日井市中央通り</w:t>
      </w:r>
      <w:r>
        <w:rPr>
          <w:rFonts w:ascii="Times New Roman" w:hAnsi="Times New Roman"/>
          <w:b/>
          <w:bCs/>
          <w:color w:val="000000"/>
          <w:kern w:val="0"/>
          <w:sz w:val="16"/>
          <w:szCs w:val="16"/>
        </w:rPr>
        <w:t>2-9</w:t>
      </w:r>
      <w:r>
        <w:rPr>
          <w:rFonts w:ascii="Times New Roman" w:hAnsi="Times New Roman" w:cs="ＭＳ 明朝" w:hint="eastAsia"/>
          <w:b/>
          <w:bCs/>
          <w:color w:val="000000"/>
          <w:kern w:val="0"/>
          <w:sz w:val="16"/>
          <w:szCs w:val="16"/>
        </w:rPr>
        <w:t xml:space="preserve">　</w:t>
      </w:r>
      <w:r>
        <w:rPr>
          <w:rFonts w:ascii="Times New Roman" w:hAnsi="Times New Roman"/>
          <w:b/>
          <w:bCs/>
          <w:color w:val="000000"/>
          <w:kern w:val="0"/>
          <w:sz w:val="16"/>
          <w:szCs w:val="16"/>
        </w:rPr>
        <w:t>TEL</w:t>
      </w:r>
      <w:r>
        <w:rPr>
          <w:rFonts w:ascii="Times New Roman" w:hAnsi="Times New Roman" w:cs="ＭＳ 明朝" w:hint="eastAsia"/>
          <w:b/>
          <w:bCs/>
          <w:color w:val="000000"/>
          <w:kern w:val="0"/>
          <w:sz w:val="16"/>
          <w:szCs w:val="16"/>
        </w:rPr>
        <w:t>・</w:t>
      </w:r>
      <w:r>
        <w:rPr>
          <w:rFonts w:ascii="Times New Roman" w:hAnsi="Times New Roman"/>
          <w:b/>
          <w:bCs/>
          <w:color w:val="000000"/>
          <w:kern w:val="0"/>
          <w:sz w:val="16"/>
          <w:szCs w:val="16"/>
        </w:rPr>
        <w:t>FAX0568-82-5973</w:t>
      </w:r>
      <w:r>
        <w:rPr>
          <w:rFonts w:ascii="Times New Roman" w:hAnsi="Times New Roman" w:cs="ＭＳ 明朝" w:hint="eastAsia"/>
          <w:b/>
          <w:bCs/>
          <w:color w:val="000000"/>
          <w:kern w:val="0"/>
          <w:sz w:val="16"/>
          <w:szCs w:val="16"/>
        </w:rPr>
        <w:t xml:space="preserve">　会長　</w:t>
      </w:r>
      <w:r>
        <w:rPr>
          <w:rFonts w:ascii="Times New Roman" w:hAnsi="Times New Roman"/>
          <w:b/>
          <w:bCs/>
          <w:color w:val="000000"/>
          <w:kern w:val="0"/>
          <w:sz w:val="16"/>
          <w:szCs w:val="16"/>
        </w:rPr>
        <w:t xml:space="preserve"> </w:t>
      </w:r>
      <w:r>
        <w:rPr>
          <w:rFonts w:ascii="Times New Roman" w:hAnsi="Times New Roman" w:cs="ＭＳ 明朝" w:hint="eastAsia"/>
          <w:b/>
          <w:bCs/>
          <w:color w:val="000000"/>
          <w:kern w:val="0"/>
          <w:sz w:val="16"/>
          <w:szCs w:val="16"/>
        </w:rPr>
        <w:t>河地　清</w:t>
      </w:r>
    </w:p>
    <w:p w14:paraId="16A5AFD3" w14:textId="77777777" w:rsidR="001C1FFF" w:rsidRDefault="001C1FFF" w:rsidP="001C1FFF">
      <w:pPr>
        <w:overflowPunct w:val="0"/>
        <w:textAlignment w:val="baseline"/>
        <w:rPr>
          <w:rFonts w:ascii="Times New Roman" w:hAnsi="Times New Roman"/>
          <w:color w:val="000000"/>
          <w:kern w:val="0"/>
          <w:szCs w:val="21"/>
        </w:rPr>
      </w:pPr>
      <w:r>
        <w:rPr>
          <w:rFonts w:ascii="Times New Roman" w:hAnsi="Times New Roman"/>
          <w:color w:val="000000"/>
          <w:kern w:val="0"/>
          <w:szCs w:val="21"/>
        </w:rPr>
        <w:t xml:space="preserve">                      </w:t>
      </w:r>
      <w:r w:rsidR="00F1412A">
        <w:rPr>
          <w:rFonts w:ascii="Times New Roman" w:hAnsi="Times New Roman" w:hint="eastAsia"/>
          <w:color w:val="000000"/>
          <w:kern w:val="0"/>
          <w:szCs w:val="21"/>
        </w:rPr>
        <w:t xml:space="preserve">　　</w:t>
      </w:r>
      <w:r>
        <w:rPr>
          <w:rFonts w:ascii="Times New Roman" w:hAnsi="Times New Roman"/>
          <w:b/>
          <w:bCs/>
          <w:color w:val="000000"/>
          <w:kern w:val="0"/>
          <w:szCs w:val="21"/>
        </w:rPr>
        <w:t>mail address:</w:t>
      </w:r>
      <w:r>
        <w:rPr>
          <w:rFonts w:ascii="Times New Roman" w:hAnsi="Times New Roman"/>
          <w:color w:val="000000"/>
          <w:kern w:val="0"/>
          <w:szCs w:val="21"/>
        </w:rPr>
        <w:t>kawachi-k@mb.ccnw.ne.jp</w:t>
      </w:r>
    </w:p>
    <w:p w14:paraId="6D570054" w14:textId="77777777" w:rsidR="001C1FFF" w:rsidRDefault="001C1FFF" w:rsidP="001C1FFF">
      <w:pPr>
        <w:overflowPunct w:val="0"/>
        <w:ind w:firstLineChars="1477" w:firstLine="2372"/>
        <w:textAlignment w:val="baseline"/>
      </w:pPr>
      <w:r w:rsidRPr="004D2549">
        <w:rPr>
          <w:rFonts w:hint="eastAsia"/>
          <w:b/>
          <w:bCs/>
          <w:sz w:val="16"/>
          <w:szCs w:val="14"/>
        </w:rPr>
        <w:t>かすがい市民活動情報ｻｲﾄ：</w:t>
      </w:r>
      <w:hyperlink r:id="rId13" w:history="1">
        <w:r w:rsidRPr="001F53B4">
          <w:rPr>
            <w:rStyle w:val="a7"/>
            <w:sz w:val="16"/>
            <w:szCs w:val="14"/>
          </w:rPr>
          <w:t>http://kasugai.genki365.net</w:t>
        </w:r>
        <w:r w:rsidRPr="001F53B4">
          <w:rPr>
            <w:rStyle w:val="a7"/>
            <w:szCs w:val="14"/>
          </w:rPr>
          <w:t>/</w:t>
        </w:r>
      </w:hyperlink>
    </w:p>
    <w:p w14:paraId="3DB47CB8" w14:textId="77777777" w:rsidR="001C1FFF" w:rsidRDefault="001C1FFF" w:rsidP="001C1FFF">
      <w:pPr>
        <w:overflowPunct w:val="0"/>
        <w:ind w:firstLineChars="1477" w:firstLine="3102"/>
        <w:textAlignment w:val="baseline"/>
        <w:rPr>
          <w:rFonts w:ascii="ＭＳ 明朝" w:eastAsia="ＤＦ特太ゴシック体" w:hAnsi="Times New Roman" w:cs="ＤＦ特太ゴシック体"/>
          <w:color w:val="000000"/>
          <w:kern w:val="0"/>
          <w:szCs w:val="21"/>
          <w:shd w:val="pct15" w:color="auto" w:fill="FFFFFF"/>
        </w:rPr>
      </w:pPr>
      <w:r>
        <w:rPr>
          <w:rFonts w:hint="eastAsia"/>
        </w:rPr>
        <w:t xml:space="preserve">　</w:t>
      </w:r>
      <w:r w:rsidRPr="00EF634C">
        <w:rPr>
          <w:rFonts w:hint="eastAsia"/>
          <w:sz w:val="16"/>
          <w:szCs w:val="14"/>
          <w:bdr w:val="single" w:sz="4" w:space="0" w:color="auto"/>
        </w:rPr>
        <w:t xml:space="preserve">　</w:t>
      </w:r>
      <w:r w:rsidRPr="00EF634C">
        <w:rPr>
          <w:rFonts w:ascii="Times New Roman" w:hAnsi="Times New Roman" w:cs="ＭＳ 明朝" w:hint="eastAsia"/>
          <w:b/>
          <w:bCs/>
          <w:i/>
          <w:iCs/>
          <w:color w:val="000000"/>
          <w:kern w:val="0"/>
          <w:szCs w:val="21"/>
          <w:bdr w:val="single" w:sz="4" w:space="0" w:color="auto"/>
        </w:rPr>
        <w:t>ふるさと春日井学</w:t>
      </w:r>
      <w:r w:rsidRPr="002972BD">
        <w:rPr>
          <w:rFonts w:ascii="ＭＳ 明朝" w:eastAsia="ＤＦ特太ゴシック体" w:hAnsi="Times New Roman" w:cs="ＤＦ特太ゴシック体" w:hint="eastAsia"/>
          <w:color w:val="000000"/>
          <w:kern w:val="0"/>
          <w:szCs w:val="21"/>
          <w:shd w:val="pct15" w:color="auto" w:fill="FFFFFF"/>
        </w:rPr>
        <w:t>検索</w:t>
      </w:r>
    </w:p>
    <w:sectPr w:rsidR="001C1FFF" w:rsidSect="00055252">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F8E369" w14:textId="77777777" w:rsidR="00757CAF" w:rsidRDefault="00757CAF" w:rsidP="008221A1">
      <w:r>
        <w:separator/>
      </w:r>
    </w:p>
  </w:endnote>
  <w:endnote w:type="continuationSeparator" w:id="0">
    <w:p w14:paraId="7763F75E" w14:textId="77777777" w:rsidR="00757CAF" w:rsidRDefault="00757CAF"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ＤＦ太丸ゴシック体">
    <w:altName w:val="ＭＳ ゴシック"/>
    <w:charset w:val="80"/>
    <w:family w:val="modern"/>
    <w:pitch w:val="fixed"/>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ＭＳ 明朝"/>
    <w:charset w:val="80"/>
    <w:family w:val="auto"/>
    <w:pitch w:val="variable"/>
    <w:sig w:usb0="00000001" w:usb1="08070000" w:usb2="00000010" w:usb3="00000000" w:csb0="00020000" w:csb1="00000000"/>
  </w:font>
  <w:font w:name="ＤＦ特太ゴシック体">
    <w:altName w:val="游ゴシック"/>
    <w:charset w:val="80"/>
    <w:family w:val="auto"/>
    <w:pitch w:val="fixed"/>
    <w:sig w:usb0="00000001" w:usb1="08070000" w:usb2="00000010" w:usb3="00000000" w:csb0="00020000" w:csb1="00000000"/>
  </w:font>
  <w:font w:name="CRＣ＆Ｇ流麗行書体">
    <w:charset w:val="80"/>
    <w:family w:val="script"/>
    <w:pitch w:val="fixed"/>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4E6575" w14:textId="77777777" w:rsidR="00757CAF" w:rsidRDefault="00757CAF" w:rsidP="008221A1">
      <w:r>
        <w:separator/>
      </w:r>
    </w:p>
  </w:footnote>
  <w:footnote w:type="continuationSeparator" w:id="0">
    <w:p w14:paraId="3E6BD618" w14:textId="77777777" w:rsidR="00757CAF" w:rsidRDefault="00757CAF" w:rsidP="00822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51381365"/>
    <w:multiLevelType w:val="hybridMultilevel"/>
    <w:tmpl w:val="D1F07292"/>
    <w:lvl w:ilvl="0" w:tplc="574C4F04">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55440460"/>
    <w:multiLevelType w:val="singleLevel"/>
    <w:tmpl w:val="55440460"/>
    <w:lvl w:ilvl="0">
      <w:start w:val="3"/>
      <w:numFmt w:val="decimal"/>
      <w:suff w:val="nothing"/>
      <w:lvlText w:val="%1)"/>
      <w:lvlJc w:val="left"/>
    </w:lvl>
  </w:abstractNum>
  <w:abstractNum w:abstractNumId="3" w15:restartNumberingAfterBreak="0">
    <w:nsid w:val="55474341"/>
    <w:multiLevelType w:val="singleLevel"/>
    <w:tmpl w:val="55474341"/>
    <w:lvl w:ilvl="0">
      <w:start w:val="1"/>
      <w:numFmt w:val="decimal"/>
      <w:suff w:val="space"/>
      <w:lvlText w:val="%1)"/>
      <w:lvlJc w:val="left"/>
    </w:lvl>
  </w:abstractNum>
  <w:abstractNum w:abstractNumId="4" w15:restartNumberingAfterBreak="0">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E9439A"/>
    <w:multiLevelType w:val="hybridMultilevel"/>
    <w:tmpl w:val="D5D2946C"/>
    <w:lvl w:ilvl="0" w:tplc="DB8C1242">
      <w:numFmt w:val="bullet"/>
      <w:lvlText w:val="※"/>
      <w:lvlJc w:val="left"/>
      <w:pPr>
        <w:ind w:left="1695" w:hanging="360"/>
      </w:pPr>
      <w:rPr>
        <w:rFonts w:ascii="ＤＦ太丸ゴシック体" w:eastAsia="ＤＦ太丸ゴシック体" w:hAnsi="ＤＦ太丸ゴシック体" w:cs="ＭＳ 明朝" w:hint="eastAsia"/>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num w:numId="1" w16cid:durableId="1656763947">
    <w:abstractNumId w:val="0"/>
  </w:num>
  <w:num w:numId="2" w16cid:durableId="1984192303">
    <w:abstractNumId w:val="4"/>
  </w:num>
  <w:num w:numId="3" w16cid:durableId="597491857">
    <w:abstractNumId w:val="5"/>
  </w:num>
  <w:num w:numId="4" w16cid:durableId="1561557525">
    <w:abstractNumId w:val="2"/>
  </w:num>
  <w:num w:numId="5" w16cid:durableId="428357329">
    <w:abstractNumId w:val="3"/>
  </w:num>
  <w:num w:numId="6" w16cid:durableId="1828595523">
    <w:abstractNumId w:val="6"/>
  </w:num>
  <w:num w:numId="7" w16cid:durableId="8544600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10240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28"/>
    <w:rsid w:val="00003EBC"/>
    <w:rsid w:val="00023D9B"/>
    <w:rsid w:val="00024A9A"/>
    <w:rsid w:val="000259C0"/>
    <w:rsid w:val="00036266"/>
    <w:rsid w:val="0004257C"/>
    <w:rsid w:val="00042F8C"/>
    <w:rsid w:val="000437C4"/>
    <w:rsid w:val="000444F3"/>
    <w:rsid w:val="00050093"/>
    <w:rsid w:val="00054663"/>
    <w:rsid w:val="00055252"/>
    <w:rsid w:val="000632C8"/>
    <w:rsid w:val="000639C2"/>
    <w:rsid w:val="00070BFE"/>
    <w:rsid w:val="00074310"/>
    <w:rsid w:val="000822C6"/>
    <w:rsid w:val="00084A05"/>
    <w:rsid w:val="00085F94"/>
    <w:rsid w:val="00091AC6"/>
    <w:rsid w:val="00095712"/>
    <w:rsid w:val="000A6F8B"/>
    <w:rsid w:val="000A7207"/>
    <w:rsid w:val="000B1907"/>
    <w:rsid w:val="000B3F72"/>
    <w:rsid w:val="000B71F0"/>
    <w:rsid w:val="000B7744"/>
    <w:rsid w:val="000C1DC3"/>
    <w:rsid w:val="000D2BA2"/>
    <w:rsid w:val="000D62A8"/>
    <w:rsid w:val="000E5F0A"/>
    <w:rsid w:val="000E6880"/>
    <w:rsid w:val="000F572C"/>
    <w:rsid w:val="00102728"/>
    <w:rsid w:val="00102A77"/>
    <w:rsid w:val="00113FB2"/>
    <w:rsid w:val="00114CAE"/>
    <w:rsid w:val="001174D3"/>
    <w:rsid w:val="0012245A"/>
    <w:rsid w:val="00123798"/>
    <w:rsid w:val="00125C4A"/>
    <w:rsid w:val="001330C5"/>
    <w:rsid w:val="00133199"/>
    <w:rsid w:val="00144778"/>
    <w:rsid w:val="00157713"/>
    <w:rsid w:val="001609B8"/>
    <w:rsid w:val="0016445B"/>
    <w:rsid w:val="00164E13"/>
    <w:rsid w:val="001673ED"/>
    <w:rsid w:val="001704E3"/>
    <w:rsid w:val="00177B31"/>
    <w:rsid w:val="00180157"/>
    <w:rsid w:val="001868D0"/>
    <w:rsid w:val="00186CC4"/>
    <w:rsid w:val="00196911"/>
    <w:rsid w:val="001A0DA0"/>
    <w:rsid w:val="001A1977"/>
    <w:rsid w:val="001A666B"/>
    <w:rsid w:val="001B241F"/>
    <w:rsid w:val="001C065E"/>
    <w:rsid w:val="001C1324"/>
    <w:rsid w:val="001C1FFF"/>
    <w:rsid w:val="001C4F75"/>
    <w:rsid w:val="001D2158"/>
    <w:rsid w:val="001D2A38"/>
    <w:rsid w:val="001D3F56"/>
    <w:rsid w:val="001D7555"/>
    <w:rsid w:val="001E55F0"/>
    <w:rsid w:val="001F0A8A"/>
    <w:rsid w:val="001F2703"/>
    <w:rsid w:val="001F5B8C"/>
    <w:rsid w:val="001F609F"/>
    <w:rsid w:val="001F7538"/>
    <w:rsid w:val="001F75A9"/>
    <w:rsid w:val="00200B18"/>
    <w:rsid w:val="00216731"/>
    <w:rsid w:val="00217446"/>
    <w:rsid w:val="00221C2C"/>
    <w:rsid w:val="00223334"/>
    <w:rsid w:val="00225EF0"/>
    <w:rsid w:val="00227CDA"/>
    <w:rsid w:val="0023071E"/>
    <w:rsid w:val="00233072"/>
    <w:rsid w:val="00247D09"/>
    <w:rsid w:val="002535DE"/>
    <w:rsid w:val="0026255D"/>
    <w:rsid w:val="00264693"/>
    <w:rsid w:val="002708C8"/>
    <w:rsid w:val="00271C6D"/>
    <w:rsid w:val="00281730"/>
    <w:rsid w:val="002876D7"/>
    <w:rsid w:val="002A2540"/>
    <w:rsid w:val="002A3782"/>
    <w:rsid w:val="002B36C4"/>
    <w:rsid w:val="002C290F"/>
    <w:rsid w:val="002C6D38"/>
    <w:rsid w:val="002E0FB5"/>
    <w:rsid w:val="002E258B"/>
    <w:rsid w:val="002E2DBB"/>
    <w:rsid w:val="002E7926"/>
    <w:rsid w:val="002F0815"/>
    <w:rsid w:val="002F6379"/>
    <w:rsid w:val="00311931"/>
    <w:rsid w:val="00313F39"/>
    <w:rsid w:val="00315A27"/>
    <w:rsid w:val="00321579"/>
    <w:rsid w:val="00327A78"/>
    <w:rsid w:val="00327AAD"/>
    <w:rsid w:val="003332B1"/>
    <w:rsid w:val="0033337F"/>
    <w:rsid w:val="00333A16"/>
    <w:rsid w:val="003368F5"/>
    <w:rsid w:val="00343DFF"/>
    <w:rsid w:val="003448CE"/>
    <w:rsid w:val="00345552"/>
    <w:rsid w:val="00352D33"/>
    <w:rsid w:val="00353585"/>
    <w:rsid w:val="0036069D"/>
    <w:rsid w:val="003642F0"/>
    <w:rsid w:val="0036777A"/>
    <w:rsid w:val="00370A30"/>
    <w:rsid w:val="00371CC0"/>
    <w:rsid w:val="00372BD9"/>
    <w:rsid w:val="003746C2"/>
    <w:rsid w:val="0038140D"/>
    <w:rsid w:val="00384AD0"/>
    <w:rsid w:val="003852EF"/>
    <w:rsid w:val="00386679"/>
    <w:rsid w:val="003A43E5"/>
    <w:rsid w:val="003B3B51"/>
    <w:rsid w:val="003B451C"/>
    <w:rsid w:val="003C57DC"/>
    <w:rsid w:val="003C58A7"/>
    <w:rsid w:val="003D4857"/>
    <w:rsid w:val="003D7405"/>
    <w:rsid w:val="003E352B"/>
    <w:rsid w:val="003E6BE8"/>
    <w:rsid w:val="003F3AC1"/>
    <w:rsid w:val="003F43BA"/>
    <w:rsid w:val="003F4B96"/>
    <w:rsid w:val="003F5D95"/>
    <w:rsid w:val="003F620F"/>
    <w:rsid w:val="003F7512"/>
    <w:rsid w:val="0040173E"/>
    <w:rsid w:val="00402061"/>
    <w:rsid w:val="00404A63"/>
    <w:rsid w:val="00406471"/>
    <w:rsid w:val="00410918"/>
    <w:rsid w:val="0041166A"/>
    <w:rsid w:val="00421E77"/>
    <w:rsid w:val="00422DB5"/>
    <w:rsid w:val="00431AF1"/>
    <w:rsid w:val="0043425F"/>
    <w:rsid w:val="004378B4"/>
    <w:rsid w:val="0044009A"/>
    <w:rsid w:val="004400F7"/>
    <w:rsid w:val="00451415"/>
    <w:rsid w:val="00451F38"/>
    <w:rsid w:val="00456C06"/>
    <w:rsid w:val="004633E6"/>
    <w:rsid w:val="00463DAE"/>
    <w:rsid w:val="00472CF6"/>
    <w:rsid w:val="00474FA6"/>
    <w:rsid w:val="00481CCE"/>
    <w:rsid w:val="00482FE3"/>
    <w:rsid w:val="00483476"/>
    <w:rsid w:val="00483A2C"/>
    <w:rsid w:val="00483A4D"/>
    <w:rsid w:val="00487B48"/>
    <w:rsid w:val="004900FE"/>
    <w:rsid w:val="0049037D"/>
    <w:rsid w:val="00491633"/>
    <w:rsid w:val="00497EFF"/>
    <w:rsid w:val="004A2A1E"/>
    <w:rsid w:val="004A3894"/>
    <w:rsid w:val="004A4FAA"/>
    <w:rsid w:val="004A564D"/>
    <w:rsid w:val="004C1819"/>
    <w:rsid w:val="004C3AF8"/>
    <w:rsid w:val="004D09B9"/>
    <w:rsid w:val="004D1F4C"/>
    <w:rsid w:val="004D4005"/>
    <w:rsid w:val="004E02D2"/>
    <w:rsid w:val="004E3E64"/>
    <w:rsid w:val="004F5337"/>
    <w:rsid w:val="00501CB3"/>
    <w:rsid w:val="00503DF1"/>
    <w:rsid w:val="00512432"/>
    <w:rsid w:val="00515A47"/>
    <w:rsid w:val="00517545"/>
    <w:rsid w:val="005227CC"/>
    <w:rsid w:val="00526960"/>
    <w:rsid w:val="00530309"/>
    <w:rsid w:val="00541716"/>
    <w:rsid w:val="0054343F"/>
    <w:rsid w:val="00543B3F"/>
    <w:rsid w:val="00547931"/>
    <w:rsid w:val="00553AD8"/>
    <w:rsid w:val="00555369"/>
    <w:rsid w:val="00556602"/>
    <w:rsid w:val="00556610"/>
    <w:rsid w:val="0056068D"/>
    <w:rsid w:val="00565D9F"/>
    <w:rsid w:val="005707DA"/>
    <w:rsid w:val="00574D8A"/>
    <w:rsid w:val="00577FBF"/>
    <w:rsid w:val="005805EF"/>
    <w:rsid w:val="00583DE8"/>
    <w:rsid w:val="00597E93"/>
    <w:rsid w:val="005A3639"/>
    <w:rsid w:val="005A401A"/>
    <w:rsid w:val="005A69A1"/>
    <w:rsid w:val="005A78C7"/>
    <w:rsid w:val="005B1231"/>
    <w:rsid w:val="005B4E33"/>
    <w:rsid w:val="005B7F1C"/>
    <w:rsid w:val="005C074B"/>
    <w:rsid w:val="005C1F20"/>
    <w:rsid w:val="005C6047"/>
    <w:rsid w:val="005D3D5B"/>
    <w:rsid w:val="005E19CC"/>
    <w:rsid w:val="005E3A7E"/>
    <w:rsid w:val="005E59B5"/>
    <w:rsid w:val="005F682F"/>
    <w:rsid w:val="005F6EE7"/>
    <w:rsid w:val="005F7855"/>
    <w:rsid w:val="00605120"/>
    <w:rsid w:val="0061389E"/>
    <w:rsid w:val="006162A3"/>
    <w:rsid w:val="006216B7"/>
    <w:rsid w:val="00626C2C"/>
    <w:rsid w:val="00633E46"/>
    <w:rsid w:val="00634C1A"/>
    <w:rsid w:val="00644141"/>
    <w:rsid w:val="00645F71"/>
    <w:rsid w:val="0065356D"/>
    <w:rsid w:val="0065357A"/>
    <w:rsid w:val="00657928"/>
    <w:rsid w:val="00666E66"/>
    <w:rsid w:val="00673323"/>
    <w:rsid w:val="00673E87"/>
    <w:rsid w:val="006771F6"/>
    <w:rsid w:val="00683A63"/>
    <w:rsid w:val="00684CDB"/>
    <w:rsid w:val="00687398"/>
    <w:rsid w:val="00687AE9"/>
    <w:rsid w:val="00691674"/>
    <w:rsid w:val="006916FA"/>
    <w:rsid w:val="00692F3B"/>
    <w:rsid w:val="00694183"/>
    <w:rsid w:val="006A4230"/>
    <w:rsid w:val="006A5D7A"/>
    <w:rsid w:val="006B7FDA"/>
    <w:rsid w:val="006C6CEA"/>
    <w:rsid w:val="006C6F24"/>
    <w:rsid w:val="006D21DC"/>
    <w:rsid w:val="006D438A"/>
    <w:rsid w:val="006D49C5"/>
    <w:rsid w:val="006E126A"/>
    <w:rsid w:val="006E20A5"/>
    <w:rsid w:val="006E241F"/>
    <w:rsid w:val="006E5712"/>
    <w:rsid w:val="006E6006"/>
    <w:rsid w:val="006F5C65"/>
    <w:rsid w:val="006F76BA"/>
    <w:rsid w:val="007005AE"/>
    <w:rsid w:val="007013AB"/>
    <w:rsid w:val="00711157"/>
    <w:rsid w:val="007120CC"/>
    <w:rsid w:val="0071333E"/>
    <w:rsid w:val="007152C8"/>
    <w:rsid w:val="007162A5"/>
    <w:rsid w:val="0071664D"/>
    <w:rsid w:val="00721659"/>
    <w:rsid w:val="007247A0"/>
    <w:rsid w:val="0072752F"/>
    <w:rsid w:val="00731B80"/>
    <w:rsid w:val="007324B5"/>
    <w:rsid w:val="00734E76"/>
    <w:rsid w:val="00736796"/>
    <w:rsid w:val="0074184E"/>
    <w:rsid w:val="00744BCE"/>
    <w:rsid w:val="00751997"/>
    <w:rsid w:val="00755552"/>
    <w:rsid w:val="00757CAF"/>
    <w:rsid w:val="007723C5"/>
    <w:rsid w:val="00790C59"/>
    <w:rsid w:val="007A1033"/>
    <w:rsid w:val="007B0772"/>
    <w:rsid w:val="007B5D46"/>
    <w:rsid w:val="007B5FE2"/>
    <w:rsid w:val="007C4232"/>
    <w:rsid w:val="007C6086"/>
    <w:rsid w:val="007D2257"/>
    <w:rsid w:val="007D51E9"/>
    <w:rsid w:val="007D5C47"/>
    <w:rsid w:val="007E2DBC"/>
    <w:rsid w:val="007F2F66"/>
    <w:rsid w:val="007F3C1B"/>
    <w:rsid w:val="007F43FE"/>
    <w:rsid w:val="007F57B3"/>
    <w:rsid w:val="007F6F8F"/>
    <w:rsid w:val="00811E01"/>
    <w:rsid w:val="008169B5"/>
    <w:rsid w:val="00820907"/>
    <w:rsid w:val="008221A1"/>
    <w:rsid w:val="008249F3"/>
    <w:rsid w:val="008333D2"/>
    <w:rsid w:val="00836732"/>
    <w:rsid w:val="0084289A"/>
    <w:rsid w:val="00851E85"/>
    <w:rsid w:val="00852371"/>
    <w:rsid w:val="00853022"/>
    <w:rsid w:val="008553A9"/>
    <w:rsid w:val="00856A96"/>
    <w:rsid w:val="008626B1"/>
    <w:rsid w:val="00871F29"/>
    <w:rsid w:val="00876F0C"/>
    <w:rsid w:val="00880AAB"/>
    <w:rsid w:val="00891298"/>
    <w:rsid w:val="00894E6A"/>
    <w:rsid w:val="008B01F8"/>
    <w:rsid w:val="008B0476"/>
    <w:rsid w:val="008B0CC3"/>
    <w:rsid w:val="008C083E"/>
    <w:rsid w:val="008C0A4A"/>
    <w:rsid w:val="008C5099"/>
    <w:rsid w:val="008D6453"/>
    <w:rsid w:val="008E51CB"/>
    <w:rsid w:val="008F273B"/>
    <w:rsid w:val="00901330"/>
    <w:rsid w:val="009037E3"/>
    <w:rsid w:val="0090705A"/>
    <w:rsid w:val="009123D3"/>
    <w:rsid w:val="009162A7"/>
    <w:rsid w:val="009210B3"/>
    <w:rsid w:val="009258AC"/>
    <w:rsid w:val="00927FEA"/>
    <w:rsid w:val="009448B7"/>
    <w:rsid w:val="009509FA"/>
    <w:rsid w:val="00953E4F"/>
    <w:rsid w:val="00962B19"/>
    <w:rsid w:val="009637C6"/>
    <w:rsid w:val="00976DC1"/>
    <w:rsid w:val="00983001"/>
    <w:rsid w:val="0098580E"/>
    <w:rsid w:val="00987C58"/>
    <w:rsid w:val="00993732"/>
    <w:rsid w:val="009A47EB"/>
    <w:rsid w:val="009A4C60"/>
    <w:rsid w:val="009A4DB1"/>
    <w:rsid w:val="009A687B"/>
    <w:rsid w:val="009B0E76"/>
    <w:rsid w:val="009B1F9D"/>
    <w:rsid w:val="009C1E00"/>
    <w:rsid w:val="009C30F7"/>
    <w:rsid w:val="009D1200"/>
    <w:rsid w:val="009D22D3"/>
    <w:rsid w:val="009D3F9C"/>
    <w:rsid w:val="009E57BC"/>
    <w:rsid w:val="009E6AE1"/>
    <w:rsid w:val="009F0924"/>
    <w:rsid w:val="00A024FA"/>
    <w:rsid w:val="00A027D8"/>
    <w:rsid w:val="00A0436F"/>
    <w:rsid w:val="00A0652C"/>
    <w:rsid w:val="00A06EC8"/>
    <w:rsid w:val="00A12AD6"/>
    <w:rsid w:val="00A152EC"/>
    <w:rsid w:val="00A16C53"/>
    <w:rsid w:val="00A3302D"/>
    <w:rsid w:val="00A35997"/>
    <w:rsid w:val="00A37823"/>
    <w:rsid w:val="00A40F0A"/>
    <w:rsid w:val="00A439E5"/>
    <w:rsid w:val="00A4484E"/>
    <w:rsid w:val="00A51577"/>
    <w:rsid w:val="00A540B3"/>
    <w:rsid w:val="00A57A81"/>
    <w:rsid w:val="00A57E02"/>
    <w:rsid w:val="00A625F7"/>
    <w:rsid w:val="00A62D76"/>
    <w:rsid w:val="00A6316D"/>
    <w:rsid w:val="00A6394D"/>
    <w:rsid w:val="00A73D69"/>
    <w:rsid w:val="00A74F2A"/>
    <w:rsid w:val="00A81C8B"/>
    <w:rsid w:val="00A93836"/>
    <w:rsid w:val="00A976A1"/>
    <w:rsid w:val="00A97DF4"/>
    <w:rsid w:val="00AA500D"/>
    <w:rsid w:val="00AA5F84"/>
    <w:rsid w:val="00AB59E3"/>
    <w:rsid w:val="00AC22F4"/>
    <w:rsid w:val="00AC4784"/>
    <w:rsid w:val="00AC564E"/>
    <w:rsid w:val="00AD171D"/>
    <w:rsid w:val="00AD3646"/>
    <w:rsid w:val="00AD6172"/>
    <w:rsid w:val="00AE7DB3"/>
    <w:rsid w:val="00AF25DF"/>
    <w:rsid w:val="00AF3A04"/>
    <w:rsid w:val="00AF796F"/>
    <w:rsid w:val="00B07311"/>
    <w:rsid w:val="00B124DA"/>
    <w:rsid w:val="00B13359"/>
    <w:rsid w:val="00B15C81"/>
    <w:rsid w:val="00B15EC0"/>
    <w:rsid w:val="00B25710"/>
    <w:rsid w:val="00B27E8D"/>
    <w:rsid w:val="00B3425A"/>
    <w:rsid w:val="00B405E9"/>
    <w:rsid w:val="00B45164"/>
    <w:rsid w:val="00B4563D"/>
    <w:rsid w:val="00B45E71"/>
    <w:rsid w:val="00B55015"/>
    <w:rsid w:val="00B63394"/>
    <w:rsid w:val="00B73BC8"/>
    <w:rsid w:val="00B76DD9"/>
    <w:rsid w:val="00B80F8A"/>
    <w:rsid w:val="00B83739"/>
    <w:rsid w:val="00B8523B"/>
    <w:rsid w:val="00B92778"/>
    <w:rsid w:val="00B9423B"/>
    <w:rsid w:val="00B95789"/>
    <w:rsid w:val="00B95D13"/>
    <w:rsid w:val="00B96122"/>
    <w:rsid w:val="00BA0F24"/>
    <w:rsid w:val="00BB4DDB"/>
    <w:rsid w:val="00BC336F"/>
    <w:rsid w:val="00BD1AC8"/>
    <w:rsid w:val="00BD2504"/>
    <w:rsid w:val="00BD545C"/>
    <w:rsid w:val="00BE313A"/>
    <w:rsid w:val="00BE474E"/>
    <w:rsid w:val="00C0083E"/>
    <w:rsid w:val="00C1583C"/>
    <w:rsid w:val="00C208EF"/>
    <w:rsid w:val="00C2349D"/>
    <w:rsid w:val="00C2600E"/>
    <w:rsid w:val="00C37D9C"/>
    <w:rsid w:val="00C40755"/>
    <w:rsid w:val="00C52188"/>
    <w:rsid w:val="00C53E05"/>
    <w:rsid w:val="00C71BFA"/>
    <w:rsid w:val="00C71CC2"/>
    <w:rsid w:val="00C733D1"/>
    <w:rsid w:val="00C85C71"/>
    <w:rsid w:val="00C87082"/>
    <w:rsid w:val="00CA2ED8"/>
    <w:rsid w:val="00CA58FD"/>
    <w:rsid w:val="00CA6E38"/>
    <w:rsid w:val="00CB1316"/>
    <w:rsid w:val="00CB287A"/>
    <w:rsid w:val="00CB37C0"/>
    <w:rsid w:val="00CC036C"/>
    <w:rsid w:val="00CC5C65"/>
    <w:rsid w:val="00CC61F9"/>
    <w:rsid w:val="00CD735F"/>
    <w:rsid w:val="00CE0DDA"/>
    <w:rsid w:val="00CE1D27"/>
    <w:rsid w:val="00CF0968"/>
    <w:rsid w:val="00D07F10"/>
    <w:rsid w:val="00D12947"/>
    <w:rsid w:val="00D448BC"/>
    <w:rsid w:val="00D501D3"/>
    <w:rsid w:val="00D50F0E"/>
    <w:rsid w:val="00D52413"/>
    <w:rsid w:val="00D55E53"/>
    <w:rsid w:val="00D57D59"/>
    <w:rsid w:val="00D63B2B"/>
    <w:rsid w:val="00D70721"/>
    <w:rsid w:val="00D72BCA"/>
    <w:rsid w:val="00D73652"/>
    <w:rsid w:val="00D7402F"/>
    <w:rsid w:val="00D854A1"/>
    <w:rsid w:val="00DA6B38"/>
    <w:rsid w:val="00DB77EE"/>
    <w:rsid w:val="00DC3F2D"/>
    <w:rsid w:val="00DD3AA0"/>
    <w:rsid w:val="00DE19D0"/>
    <w:rsid w:val="00DE25AC"/>
    <w:rsid w:val="00DE270F"/>
    <w:rsid w:val="00DE36EA"/>
    <w:rsid w:val="00DE6AF9"/>
    <w:rsid w:val="00DF255E"/>
    <w:rsid w:val="00DF3B60"/>
    <w:rsid w:val="00DF5C32"/>
    <w:rsid w:val="00E03920"/>
    <w:rsid w:val="00E06B0E"/>
    <w:rsid w:val="00E108FD"/>
    <w:rsid w:val="00E10A60"/>
    <w:rsid w:val="00E11AD4"/>
    <w:rsid w:val="00E20884"/>
    <w:rsid w:val="00E23725"/>
    <w:rsid w:val="00E240FC"/>
    <w:rsid w:val="00E27424"/>
    <w:rsid w:val="00E274F4"/>
    <w:rsid w:val="00E3326D"/>
    <w:rsid w:val="00E33B10"/>
    <w:rsid w:val="00E3637F"/>
    <w:rsid w:val="00E37667"/>
    <w:rsid w:val="00E459EC"/>
    <w:rsid w:val="00E50341"/>
    <w:rsid w:val="00E61F70"/>
    <w:rsid w:val="00E666E8"/>
    <w:rsid w:val="00E776EF"/>
    <w:rsid w:val="00E77955"/>
    <w:rsid w:val="00E81EBA"/>
    <w:rsid w:val="00E82121"/>
    <w:rsid w:val="00E91AFE"/>
    <w:rsid w:val="00E9202C"/>
    <w:rsid w:val="00EA5B64"/>
    <w:rsid w:val="00EB1B83"/>
    <w:rsid w:val="00EB1EBC"/>
    <w:rsid w:val="00ED28F8"/>
    <w:rsid w:val="00ED4D95"/>
    <w:rsid w:val="00ED6123"/>
    <w:rsid w:val="00ED6CEF"/>
    <w:rsid w:val="00EE1AA0"/>
    <w:rsid w:val="00EE5507"/>
    <w:rsid w:val="00EE7582"/>
    <w:rsid w:val="00F0038C"/>
    <w:rsid w:val="00F00D9E"/>
    <w:rsid w:val="00F03F35"/>
    <w:rsid w:val="00F04774"/>
    <w:rsid w:val="00F100B4"/>
    <w:rsid w:val="00F1367D"/>
    <w:rsid w:val="00F136C9"/>
    <w:rsid w:val="00F1412A"/>
    <w:rsid w:val="00F229AB"/>
    <w:rsid w:val="00F305D4"/>
    <w:rsid w:val="00F36D73"/>
    <w:rsid w:val="00F42EA7"/>
    <w:rsid w:val="00F4313E"/>
    <w:rsid w:val="00F4511F"/>
    <w:rsid w:val="00F67940"/>
    <w:rsid w:val="00F70EA0"/>
    <w:rsid w:val="00F73984"/>
    <w:rsid w:val="00F747FA"/>
    <w:rsid w:val="00F76E4E"/>
    <w:rsid w:val="00F77908"/>
    <w:rsid w:val="00F809C5"/>
    <w:rsid w:val="00F84CFC"/>
    <w:rsid w:val="00F86D31"/>
    <w:rsid w:val="00F90036"/>
    <w:rsid w:val="00F92C94"/>
    <w:rsid w:val="00F9657B"/>
    <w:rsid w:val="00FA1393"/>
    <w:rsid w:val="00FA2FA7"/>
    <w:rsid w:val="00FA37B6"/>
    <w:rsid w:val="00FA5077"/>
    <w:rsid w:val="00FB3E36"/>
    <w:rsid w:val="00FB62D9"/>
    <w:rsid w:val="00FC32C5"/>
    <w:rsid w:val="00FC36D3"/>
    <w:rsid w:val="00FC5841"/>
    <w:rsid w:val="00FC7898"/>
    <w:rsid w:val="00FC79F6"/>
    <w:rsid w:val="00FD07BE"/>
    <w:rsid w:val="00FD32A7"/>
    <w:rsid w:val="00FE41AA"/>
    <w:rsid w:val="00FE4BDE"/>
    <w:rsid w:val="00FE6B97"/>
    <w:rsid w:val="00FF0F53"/>
    <w:rsid w:val="00FF559C"/>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01">
      <v:textbox inset="5.85pt,.7pt,5.85pt,.7pt"/>
    </o:shapedefaults>
    <o:shapelayout v:ext="edit">
      <o:idmap v:ext="edit" data="1"/>
    </o:shapelayout>
  </w:shapeDefaults>
  <w:decimalSymbol w:val="."/>
  <w:listSeparator w:val=","/>
  <w14:docId w14:val="0DB9AB00"/>
  <w15:docId w15:val="{4B4925B9-55E9-4568-8B93-E3FC774C4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rsid w:val="008221A1"/>
    <w:pPr>
      <w:tabs>
        <w:tab w:val="center" w:pos="4252"/>
        <w:tab w:val="right" w:pos="8504"/>
      </w:tabs>
      <w:snapToGrid w:val="0"/>
    </w:pPr>
  </w:style>
  <w:style w:type="character" w:customStyle="1" w:styleId="a6">
    <w:name w:val="フッター (文字)"/>
    <w:link w:val="a5"/>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 w:type="paragraph" w:styleId="Web">
    <w:name w:val="Normal (Web)"/>
    <w:basedOn w:val="a"/>
    <w:uiPriority w:val="99"/>
    <w:unhideWhenUsed/>
    <w:rsid w:val="0013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paragraph" w:styleId="ab">
    <w:name w:val="endnote text"/>
    <w:basedOn w:val="a"/>
    <w:link w:val="ac"/>
    <w:rsid w:val="0041166A"/>
    <w:pPr>
      <w:snapToGrid w:val="0"/>
      <w:jc w:val="left"/>
    </w:pPr>
  </w:style>
  <w:style w:type="character" w:customStyle="1" w:styleId="ac">
    <w:name w:val="文末脚注文字列 (文字)"/>
    <w:basedOn w:val="a0"/>
    <w:link w:val="ab"/>
    <w:rsid w:val="0041166A"/>
    <w:rPr>
      <w:kern w:val="2"/>
      <w:sz w:val="21"/>
      <w:szCs w:val="24"/>
    </w:rPr>
  </w:style>
  <w:style w:type="character" w:styleId="ad">
    <w:name w:val="endnote reference"/>
    <w:basedOn w:val="a0"/>
    <w:rsid w:val="0041166A"/>
    <w:rPr>
      <w:vertAlign w:val="superscript"/>
    </w:rPr>
  </w:style>
  <w:style w:type="paragraph" w:styleId="ae">
    <w:name w:val="footnote text"/>
    <w:basedOn w:val="a"/>
    <w:link w:val="af"/>
    <w:rsid w:val="0041166A"/>
    <w:pPr>
      <w:snapToGrid w:val="0"/>
      <w:jc w:val="left"/>
    </w:pPr>
  </w:style>
  <w:style w:type="character" w:customStyle="1" w:styleId="af">
    <w:name w:val="脚注文字列 (文字)"/>
    <w:basedOn w:val="a0"/>
    <w:link w:val="ae"/>
    <w:rsid w:val="0041166A"/>
    <w:rPr>
      <w:kern w:val="2"/>
      <w:sz w:val="21"/>
      <w:szCs w:val="24"/>
    </w:rPr>
  </w:style>
  <w:style w:type="character" w:styleId="af0">
    <w:name w:val="footnote reference"/>
    <w:basedOn w:val="a0"/>
    <w:rsid w:val="0041166A"/>
    <w:rPr>
      <w:vertAlign w:val="superscript"/>
    </w:rPr>
  </w:style>
  <w:style w:type="paragraph" w:styleId="af1">
    <w:name w:val="List Paragraph"/>
    <w:basedOn w:val="a"/>
    <w:uiPriority w:val="34"/>
    <w:qFormat/>
    <w:rsid w:val="00976DC1"/>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819702">
      <w:bodyDiv w:val="1"/>
      <w:marLeft w:val="0"/>
      <w:marRight w:val="0"/>
      <w:marTop w:val="0"/>
      <w:marBottom w:val="0"/>
      <w:divBdr>
        <w:top w:val="none" w:sz="0" w:space="0" w:color="auto"/>
        <w:left w:val="none" w:sz="0" w:space="0" w:color="auto"/>
        <w:bottom w:val="none" w:sz="0" w:space="0" w:color="auto"/>
        <w:right w:val="none" w:sz="0" w:space="0" w:color="auto"/>
      </w:divBdr>
      <w:divsChild>
        <w:div w:id="1651665157">
          <w:marLeft w:val="0"/>
          <w:marRight w:val="0"/>
          <w:marTop w:val="0"/>
          <w:marBottom w:val="0"/>
          <w:divBdr>
            <w:top w:val="none" w:sz="0" w:space="0" w:color="auto"/>
            <w:left w:val="none" w:sz="0" w:space="0" w:color="auto"/>
            <w:bottom w:val="none" w:sz="0" w:space="0" w:color="auto"/>
            <w:right w:val="none" w:sz="0" w:space="0" w:color="auto"/>
          </w:divBdr>
          <w:divsChild>
            <w:div w:id="1518956748">
              <w:marLeft w:val="0"/>
              <w:marRight w:val="0"/>
              <w:marTop w:val="0"/>
              <w:marBottom w:val="0"/>
              <w:divBdr>
                <w:top w:val="none" w:sz="0" w:space="0" w:color="auto"/>
                <w:left w:val="none" w:sz="0" w:space="0" w:color="auto"/>
                <w:bottom w:val="none" w:sz="0" w:space="0" w:color="auto"/>
                <w:right w:val="none" w:sz="0" w:space="0" w:color="auto"/>
              </w:divBdr>
              <w:divsChild>
                <w:div w:id="561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7664">
      <w:bodyDiv w:val="1"/>
      <w:marLeft w:val="0"/>
      <w:marRight w:val="0"/>
      <w:marTop w:val="0"/>
      <w:marBottom w:val="0"/>
      <w:divBdr>
        <w:top w:val="none" w:sz="0" w:space="0" w:color="auto"/>
        <w:left w:val="none" w:sz="0" w:space="0" w:color="auto"/>
        <w:bottom w:val="none" w:sz="0" w:space="0" w:color="auto"/>
        <w:right w:val="none" w:sz="0" w:space="0" w:color="auto"/>
      </w:divBdr>
    </w:div>
    <w:div w:id="1241258430">
      <w:bodyDiv w:val="1"/>
      <w:marLeft w:val="0"/>
      <w:marRight w:val="0"/>
      <w:marTop w:val="0"/>
      <w:marBottom w:val="0"/>
      <w:divBdr>
        <w:top w:val="none" w:sz="0" w:space="0" w:color="auto"/>
        <w:left w:val="none" w:sz="0" w:space="0" w:color="auto"/>
        <w:bottom w:val="none" w:sz="0" w:space="0" w:color="auto"/>
        <w:right w:val="none" w:sz="0" w:space="0" w:color="auto"/>
      </w:divBdr>
      <w:divsChild>
        <w:div w:id="625896214">
          <w:marLeft w:val="0"/>
          <w:marRight w:val="0"/>
          <w:marTop w:val="0"/>
          <w:marBottom w:val="0"/>
          <w:divBdr>
            <w:top w:val="none" w:sz="0" w:space="0" w:color="auto"/>
            <w:left w:val="none" w:sz="0" w:space="0" w:color="auto"/>
            <w:bottom w:val="none" w:sz="0" w:space="0" w:color="auto"/>
            <w:right w:val="none" w:sz="0" w:space="0" w:color="auto"/>
          </w:divBdr>
          <w:divsChild>
            <w:div w:id="1499421903">
              <w:marLeft w:val="0"/>
              <w:marRight w:val="0"/>
              <w:marTop w:val="0"/>
              <w:marBottom w:val="0"/>
              <w:divBdr>
                <w:top w:val="none" w:sz="0" w:space="0" w:color="auto"/>
                <w:left w:val="none" w:sz="0" w:space="0" w:color="auto"/>
                <w:bottom w:val="none" w:sz="0" w:space="0" w:color="auto"/>
                <w:right w:val="none" w:sz="0" w:space="0" w:color="auto"/>
              </w:divBdr>
              <w:divsChild>
                <w:div w:id="12307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55">
      <w:bodyDiv w:val="1"/>
      <w:marLeft w:val="0"/>
      <w:marRight w:val="0"/>
      <w:marTop w:val="0"/>
      <w:marBottom w:val="0"/>
      <w:divBdr>
        <w:top w:val="none" w:sz="0" w:space="0" w:color="auto"/>
        <w:left w:val="none" w:sz="0" w:space="0" w:color="auto"/>
        <w:bottom w:val="none" w:sz="0" w:space="0" w:color="auto"/>
        <w:right w:val="none" w:sz="0" w:space="0" w:color="auto"/>
      </w:divBdr>
      <w:divsChild>
        <w:div w:id="1900051321">
          <w:marLeft w:val="0"/>
          <w:marRight w:val="0"/>
          <w:marTop w:val="0"/>
          <w:marBottom w:val="0"/>
          <w:divBdr>
            <w:top w:val="none" w:sz="0" w:space="0" w:color="auto"/>
            <w:left w:val="none" w:sz="0" w:space="0" w:color="auto"/>
            <w:bottom w:val="none" w:sz="0" w:space="0" w:color="auto"/>
            <w:right w:val="none" w:sz="0" w:space="0" w:color="auto"/>
          </w:divBdr>
          <w:divsChild>
            <w:div w:id="1605453648">
              <w:marLeft w:val="0"/>
              <w:marRight w:val="0"/>
              <w:marTop w:val="0"/>
              <w:marBottom w:val="0"/>
              <w:divBdr>
                <w:top w:val="none" w:sz="0" w:space="0" w:color="auto"/>
                <w:left w:val="none" w:sz="0" w:space="0" w:color="auto"/>
                <w:bottom w:val="none" w:sz="0" w:space="0" w:color="auto"/>
                <w:right w:val="none" w:sz="0" w:space="0" w:color="auto"/>
              </w:divBdr>
              <w:divsChild>
                <w:div w:id="1766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chi-k@mb.ccnw.ne.jp" TargetMode="External"/><Relationship Id="rId13" Type="http://schemas.openxmlformats.org/officeDocument/2006/relationships/hyperlink" Target="http://kasugai.genki365.ne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1A3707-A081-49B6-ACB0-5D1001251E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921</Words>
  <Characters>5253</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6162</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清 河地</cp:lastModifiedBy>
  <cp:revision>2</cp:revision>
  <cp:lastPrinted>2024-05-17T00:52:00Z</cp:lastPrinted>
  <dcterms:created xsi:type="dcterms:W3CDTF">2024-05-17T00:53:00Z</dcterms:created>
  <dcterms:modified xsi:type="dcterms:W3CDTF">2024-05-17T00:53:00Z</dcterms:modified>
</cp:coreProperties>
</file>