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324"/>
        <w:gridCol w:w="2180"/>
      </w:tblGrid>
      <w:tr w:rsidR="00657928" w:rsidRPr="001174D3">
        <w:trPr>
          <w:trHeight w:val="1344"/>
        </w:trPr>
        <w:tc>
          <w:tcPr>
            <w:tcW w:w="6324" w:type="dxa"/>
            <w:tcBorders>
              <w:top w:val="nil"/>
              <w:left w:val="nil"/>
              <w:bottom w:val="nil"/>
              <w:right w:val="nil"/>
            </w:tcBorders>
          </w:tcPr>
          <w:p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b/>
                <w:color w:val="000000"/>
                <w:kern w:val="0"/>
                <w:szCs w:val="21"/>
              </w:rPr>
              <w:t xml:space="preserve">     </w:t>
            </w:r>
            <w:r w:rsidRPr="001174D3">
              <w:rPr>
                <w:rFonts w:ascii="ＭＳ 明朝" w:eastAsia="ＤＨＰ特太ゴシック体" w:hAnsi="Times New Roman" w:cs="ＤＨＰ特太ゴシック体" w:hint="eastAsia"/>
                <w:b/>
                <w:bCs/>
                <w:i/>
                <w:iCs/>
                <w:color w:val="FF00FF"/>
                <w:kern w:val="0"/>
                <w:sz w:val="28"/>
                <w:szCs w:val="28"/>
              </w:rPr>
              <w:t>「</w:t>
            </w:r>
            <w:r w:rsidRPr="001174D3">
              <w:rPr>
                <w:rFonts w:ascii="ＭＳ 明朝" w:eastAsia="ＤＨＰ特太ゴシック体" w:hAnsi="Times New Roman" w:cs="ＤＨＰ特太ゴシック体" w:hint="eastAsia"/>
                <w:b/>
                <w:bCs/>
                <w:i/>
                <w:iCs/>
                <w:color w:val="FF00FF"/>
                <w:kern w:val="0"/>
                <w:sz w:val="32"/>
                <w:szCs w:val="32"/>
              </w:rPr>
              <w:t>ふるさと春日井学」研究フォーラム</w:t>
            </w:r>
          </w:p>
          <w:p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b/>
                <w:color w:val="000000"/>
                <w:kern w:val="0"/>
                <w:sz w:val="28"/>
                <w:szCs w:val="28"/>
              </w:rPr>
              <w:t xml:space="preserve">     </w:t>
            </w:r>
            <w:r w:rsidRPr="001174D3">
              <w:rPr>
                <w:rFonts w:ascii="Times New Roman" w:hAnsi="Times New Roman"/>
                <w:b/>
                <w:color w:val="0000FF"/>
                <w:kern w:val="0"/>
                <w:sz w:val="28"/>
                <w:szCs w:val="28"/>
              </w:rPr>
              <w:t xml:space="preserve"> </w:t>
            </w:r>
            <w:r w:rsidRPr="001174D3">
              <w:rPr>
                <w:rFonts w:ascii="Times New Roman" w:hAnsi="Times New Roman" w:cs="ＭＳ 明朝" w:hint="eastAsia"/>
                <w:b/>
                <w:color w:val="0000FF"/>
                <w:kern w:val="0"/>
                <w:sz w:val="28"/>
                <w:szCs w:val="28"/>
              </w:rPr>
              <w:t xml:space="preserve">　</w:t>
            </w:r>
            <w:r w:rsidRPr="001174D3">
              <w:rPr>
                <w:rFonts w:ascii="Times New Roman" w:hAnsi="Times New Roman"/>
                <w:b/>
                <w:color w:val="0000FF"/>
                <w:kern w:val="0"/>
                <w:sz w:val="28"/>
                <w:szCs w:val="28"/>
              </w:rPr>
              <w:t xml:space="preserve">Forum for </w:t>
            </w:r>
            <w:proofErr w:type="spellStart"/>
            <w:r w:rsidRPr="001174D3">
              <w:rPr>
                <w:rFonts w:ascii="Times New Roman" w:hAnsi="Times New Roman"/>
                <w:b/>
                <w:color w:val="0000FF"/>
                <w:kern w:val="0"/>
                <w:sz w:val="28"/>
                <w:szCs w:val="28"/>
              </w:rPr>
              <w:t>Furusato</w:t>
            </w:r>
            <w:proofErr w:type="spellEnd"/>
            <w:r w:rsidRPr="001174D3">
              <w:rPr>
                <w:rFonts w:ascii="Times New Roman" w:hAnsi="Times New Roman"/>
                <w:b/>
                <w:color w:val="0000FF"/>
                <w:kern w:val="0"/>
                <w:sz w:val="28"/>
                <w:szCs w:val="28"/>
              </w:rPr>
              <w:t xml:space="preserve"> Kasugai Studies</w:t>
            </w:r>
          </w:p>
          <w:p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Times New Roman" w:eastAsia="ＤＦ特太ゴシック体" w:hAnsi="Times New Roman"/>
                <w:b/>
                <w:color w:val="FF0000"/>
                <w:kern w:val="0"/>
                <w:szCs w:val="21"/>
              </w:rPr>
            </w:pPr>
            <w:r w:rsidRPr="001174D3">
              <w:rPr>
                <w:rFonts w:ascii="Times New Roman" w:hAnsi="Times New Roman"/>
                <w:b/>
                <w:color w:val="000000"/>
                <w:kern w:val="0"/>
                <w:szCs w:val="21"/>
              </w:rPr>
              <w:t xml:space="preserve">    </w:t>
            </w:r>
            <w:r w:rsidR="006F76BA" w:rsidRPr="001174D3">
              <w:rPr>
                <w:rFonts w:ascii="Times New Roman" w:hAnsi="Times New Roman" w:hint="eastAsia"/>
                <w:b/>
                <w:color w:val="000000"/>
                <w:kern w:val="0"/>
                <w:szCs w:val="21"/>
              </w:rPr>
              <w:t xml:space="preserve">　</w:t>
            </w:r>
            <w:r w:rsidRPr="001174D3">
              <w:rPr>
                <w:rFonts w:ascii="Times New Roman" w:hAnsi="Times New Roman"/>
                <w:b/>
                <w:color w:val="000000"/>
                <w:kern w:val="0"/>
                <w:szCs w:val="21"/>
              </w:rPr>
              <w:t xml:space="preserve"> </w:t>
            </w:r>
            <w:r w:rsidR="000632C8" w:rsidRPr="001174D3">
              <w:rPr>
                <w:rFonts w:ascii="Times New Roman" w:eastAsia="ＤＦ特太ゴシック体" w:hAnsi="Times New Roman" w:hint="eastAsia"/>
                <w:b/>
                <w:color w:val="FF0000"/>
                <w:kern w:val="0"/>
                <w:szCs w:val="21"/>
              </w:rPr>
              <w:t>「ふるさと春日井」地域活性化</w:t>
            </w:r>
            <w:r w:rsidR="006F76BA" w:rsidRPr="001174D3">
              <w:rPr>
                <w:rFonts w:ascii="Times New Roman" w:eastAsia="ＤＦ特太ゴシック体" w:hAnsi="Times New Roman" w:hint="eastAsia"/>
                <w:b/>
                <w:color w:val="FF0000"/>
                <w:kern w:val="0"/>
                <w:szCs w:val="21"/>
              </w:rPr>
              <w:t>・まちづくり</w:t>
            </w:r>
            <w:r w:rsidR="000632C8" w:rsidRPr="001174D3">
              <w:rPr>
                <w:rFonts w:ascii="Times New Roman" w:eastAsia="ＤＦ特太ゴシック体" w:hAnsi="Times New Roman" w:hint="eastAsia"/>
                <w:b/>
                <w:color w:val="FF0000"/>
                <w:kern w:val="0"/>
                <w:szCs w:val="21"/>
              </w:rPr>
              <w:t>への応援</w:t>
            </w:r>
          </w:p>
          <w:p w:rsidR="000632C8" w:rsidRPr="001174D3" w:rsidRDefault="006F76BA"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kern w:val="0"/>
                <w:sz w:val="24"/>
              </w:rPr>
            </w:pPr>
            <w:r w:rsidRPr="001174D3">
              <w:rPr>
                <w:rFonts w:ascii="ＭＳ 明朝" w:eastAsia="ＤＦ特太ゴシック体" w:hAnsi="Times New Roman" w:hint="eastAsia"/>
                <w:b/>
                <w:color w:val="FF0000"/>
                <w:kern w:val="0"/>
                <w:sz w:val="24"/>
              </w:rPr>
              <w:t xml:space="preserve">　　　　　　　　　　　メッセージ</w:t>
            </w:r>
          </w:p>
        </w:tc>
        <w:tc>
          <w:tcPr>
            <w:tcW w:w="2180" w:type="dxa"/>
            <w:tcBorders>
              <w:top w:val="nil"/>
              <w:left w:val="nil"/>
              <w:bottom w:val="nil"/>
              <w:right w:val="nil"/>
            </w:tcBorders>
          </w:tcPr>
          <w:p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cs="ＭＳ 明朝" w:hint="eastAsia"/>
                <w:b/>
                <w:color w:val="000000"/>
                <w:spacing w:val="2"/>
                <w:kern w:val="0"/>
                <w:sz w:val="48"/>
                <w:szCs w:val="48"/>
              </w:rPr>
              <w:t xml:space="preserve">　</w:t>
            </w:r>
            <w:r w:rsidRPr="001174D3">
              <w:rPr>
                <w:rFonts w:ascii="ＭＳ 明朝" w:eastAsia="ＤＦ特太ゴシック体" w:hAnsi="Times New Roman" w:cs="ＤＦ特太ゴシック体" w:hint="eastAsia"/>
                <w:b/>
                <w:color w:val="000000"/>
                <w:spacing w:val="2"/>
                <w:kern w:val="0"/>
                <w:sz w:val="48"/>
                <w:szCs w:val="48"/>
              </w:rPr>
              <w:t>会報</w:t>
            </w:r>
          </w:p>
          <w:p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b/>
                <w:color w:val="000000"/>
                <w:kern w:val="0"/>
                <w:szCs w:val="21"/>
              </w:rPr>
              <w:t xml:space="preserve">     </w:t>
            </w:r>
            <w:r w:rsidRPr="001174D3">
              <w:rPr>
                <w:rFonts w:ascii="ＭＳ 明朝" w:eastAsia="ＤＦ特太ゴシック体" w:hAnsi="Times New Roman" w:cs="ＤＦ特太ゴシック体" w:hint="eastAsia"/>
                <w:b/>
                <w:bCs/>
                <w:color w:val="000000"/>
                <w:kern w:val="0"/>
                <w:szCs w:val="21"/>
              </w:rPr>
              <w:t>ＮＯ．</w:t>
            </w:r>
            <w:r w:rsidR="00FA2FA7" w:rsidRPr="001174D3">
              <w:rPr>
                <w:rFonts w:ascii="ＤＨＰ特太ゴシック体" w:eastAsia="ＤＨＰ特太ゴシック体" w:hAnsi="Times New Roman" w:cs="ＤＦ特太ゴシック体" w:hint="eastAsia"/>
                <w:b/>
                <w:bCs/>
                <w:color w:val="000000"/>
                <w:kern w:val="0"/>
                <w:szCs w:val="21"/>
              </w:rPr>
              <w:t>2</w:t>
            </w:r>
            <w:r w:rsidR="00F86D31" w:rsidRPr="001174D3">
              <w:rPr>
                <w:rFonts w:ascii="ＤＨＰ特太ゴシック体" w:eastAsia="ＤＨＰ特太ゴシック体" w:hAnsi="Times New Roman" w:cs="ＤＦ特太ゴシック体" w:hint="eastAsia"/>
                <w:b/>
                <w:bCs/>
                <w:color w:val="000000"/>
                <w:kern w:val="0"/>
                <w:szCs w:val="21"/>
              </w:rPr>
              <w:t>7</w:t>
            </w:r>
          </w:p>
          <w:p w:rsidR="005C1F20" w:rsidRPr="001174D3" w:rsidRDefault="00657928" w:rsidP="001174D3">
            <w:pPr>
              <w:suppressAutoHyphens/>
              <w:kinsoku w:val="0"/>
              <w:overflowPunct w:val="0"/>
              <w:autoSpaceDE w:val="0"/>
              <w:autoSpaceDN w:val="0"/>
              <w:adjustRightInd w:val="0"/>
              <w:spacing w:line="336" w:lineRule="atLeast"/>
              <w:ind w:left="422" w:hangingChars="200" w:hanging="422"/>
              <w:textAlignment w:val="baseline"/>
              <w:rPr>
                <w:rFonts w:ascii="ＭＳ 明朝" w:hAnsi="Times New Roman"/>
                <w:b/>
                <w:kern w:val="0"/>
                <w:sz w:val="16"/>
              </w:rPr>
            </w:pPr>
            <w:r w:rsidRPr="001174D3">
              <w:rPr>
                <w:rFonts w:ascii="ＤＦ特太ゴシック体" w:hAnsi="ＤＦ特太ゴシック体" w:cs="ＤＦ特太ゴシック体"/>
                <w:b/>
                <w:color w:val="000000"/>
                <w:kern w:val="0"/>
                <w:szCs w:val="21"/>
              </w:rPr>
              <w:t xml:space="preserve"> </w:t>
            </w:r>
            <w:r w:rsidR="005C1F20" w:rsidRPr="001174D3">
              <w:rPr>
                <w:rFonts w:ascii="ＤＦ特太ゴシック体" w:hAnsi="ＤＦ特太ゴシック体" w:cs="ＤＦ特太ゴシック体" w:hint="eastAsia"/>
                <w:b/>
                <w:color w:val="000000"/>
                <w:kern w:val="0"/>
                <w:szCs w:val="21"/>
              </w:rPr>
              <w:t xml:space="preserve"> </w:t>
            </w:r>
            <w:r w:rsidRPr="001174D3">
              <w:rPr>
                <w:rFonts w:ascii="ＤＦ特太ゴシック体" w:eastAsia="ＤＨＰ特太ゴシック体" w:hAnsi="ＤＦ特太ゴシック体" w:cs="ＤＦ特太ゴシック体"/>
                <w:b/>
                <w:bCs/>
                <w:color w:val="000000"/>
                <w:kern w:val="0"/>
                <w:szCs w:val="21"/>
              </w:rPr>
              <w:t>201</w:t>
            </w:r>
            <w:r w:rsidR="00E10A60" w:rsidRPr="001174D3">
              <w:rPr>
                <w:rFonts w:ascii="ＤＦ特太ゴシック体" w:eastAsia="ＤＨＰ特太ゴシック体" w:hAnsi="ＤＦ特太ゴシック体" w:cs="ＤＦ特太ゴシック体" w:hint="eastAsia"/>
                <w:b/>
                <w:bCs/>
                <w:color w:val="000000"/>
                <w:kern w:val="0"/>
                <w:szCs w:val="21"/>
              </w:rPr>
              <w:t>5</w:t>
            </w:r>
            <w:r w:rsidRPr="001174D3">
              <w:rPr>
                <w:rFonts w:ascii="ＤＦ特太ゴシック体" w:eastAsia="ＤＨＰ特太ゴシック体" w:hAnsi="ＤＦ特太ゴシック体" w:cs="ＤＦ特太ゴシック体"/>
                <w:b/>
                <w:bCs/>
                <w:color w:val="000000"/>
                <w:kern w:val="0"/>
                <w:szCs w:val="21"/>
              </w:rPr>
              <w:t>.</w:t>
            </w:r>
            <w:r w:rsidR="00474FA6" w:rsidRPr="001174D3">
              <w:rPr>
                <w:rFonts w:ascii="ＤＦ特太ゴシック体" w:eastAsia="ＤＨＰ特太ゴシック体" w:hAnsi="ＤＦ特太ゴシック体" w:cs="ＤＦ特太ゴシック体" w:hint="eastAsia"/>
                <w:b/>
                <w:bCs/>
                <w:color w:val="000000"/>
                <w:kern w:val="0"/>
                <w:szCs w:val="21"/>
              </w:rPr>
              <w:t>５</w:t>
            </w:r>
            <w:r w:rsidRPr="001174D3">
              <w:rPr>
                <w:rFonts w:ascii="ＤＦ特太ゴシック体" w:hAnsi="ＤＦ特太ゴシック体" w:cs="ＤＦ特太ゴシック体"/>
                <w:b/>
                <w:bCs/>
                <w:color w:val="000000"/>
                <w:kern w:val="0"/>
                <w:szCs w:val="21"/>
              </w:rPr>
              <w:t>.</w:t>
            </w:r>
            <w:r w:rsidR="00F86D31" w:rsidRPr="001174D3">
              <w:rPr>
                <w:rFonts w:ascii="ＤＦ特太ゴシック体" w:hAnsi="ＤＦ特太ゴシック体" w:cs="ＤＦ特太ゴシック体" w:hint="eastAsia"/>
                <w:b/>
                <w:bCs/>
                <w:color w:val="000000"/>
                <w:kern w:val="0"/>
                <w:szCs w:val="21"/>
              </w:rPr>
              <w:t>22</w:t>
            </w:r>
            <w:r w:rsidRPr="001174D3">
              <w:rPr>
                <w:rFonts w:ascii="ＭＳ 明朝" w:eastAsia="ＤＦ特太ゴシック体" w:hAnsi="Times New Roman" w:cs="ＤＦ特太ゴシック体" w:hint="eastAsia"/>
                <w:b/>
                <w:bCs/>
                <w:color w:val="000000"/>
                <w:kern w:val="0"/>
                <w:szCs w:val="21"/>
              </w:rPr>
              <w:t>発行</w:t>
            </w:r>
            <w:r w:rsidR="000437C4" w:rsidRPr="001174D3">
              <w:rPr>
                <w:rFonts w:ascii="Times New Roman" w:hAnsi="Times New Roman" w:cs="ＭＳ 明朝" w:hint="eastAsia"/>
                <w:b/>
                <w:color w:val="000000"/>
                <w:kern w:val="0"/>
                <w:szCs w:val="21"/>
              </w:rPr>
              <w:t xml:space="preserve">　</w:t>
            </w:r>
            <w:r w:rsidR="000437C4" w:rsidRPr="001174D3">
              <w:rPr>
                <w:rFonts w:ascii="ＭＳ 明朝" w:hAnsi="Times New Roman" w:hint="eastAsia"/>
                <w:b/>
                <w:kern w:val="0"/>
                <w:sz w:val="16"/>
              </w:rPr>
              <w:t xml:space="preserve"> </w:t>
            </w:r>
          </w:p>
          <w:p w:rsidR="00657928" w:rsidRPr="001174D3" w:rsidRDefault="000437C4" w:rsidP="004400F7">
            <w:pPr>
              <w:suppressAutoHyphens/>
              <w:kinsoku w:val="0"/>
              <w:overflowPunct w:val="0"/>
              <w:autoSpaceDE w:val="0"/>
              <w:autoSpaceDN w:val="0"/>
              <w:adjustRightInd w:val="0"/>
              <w:spacing w:line="336" w:lineRule="atLeast"/>
              <w:ind w:leftChars="100" w:left="371" w:hangingChars="100" w:hanging="161"/>
              <w:textAlignment w:val="baseline"/>
              <w:rPr>
                <w:rFonts w:ascii="ＭＳ 明朝" w:eastAsia="ＤＦ特太ゴシック体" w:hAnsi="Times New Roman" w:cs="ＤＦ特太ゴシック体"/>
                <w:b/>
                <w:bCs/>
                <w:color w:val="000000"/>
                <w:kern w:val="0"/>
                <w:szCs w:val="21"/>
              </w:rPr>
            </w:pPr>
            <w:r w:rsidRPr="001174D3">
              <w:rPr>
                <w:rFonts w:ascii="ＤＨＰ特太ゴシック体" w:eastAsia="ＤＨＰ特太ゴシック体" w:hAnsi="Times New Roman" w:hint="eastAsia"/>
                <w:b/>
                <w:kern w:val="0"/>
                <w:sz w:val="16"/>
              </w:rPr>
              <w:t>編集</w:t>
            </w:r>
            <w:r w:rsidRPr="001174D3">
              <w:rPr>
                <w:rFonts w:ascii="ＤＦ特太ゴシック体" w:eastAsia="ＤＦ特太ゴシック体" w:hAnsi="Times New Roman" w:hint="eastAsia"/>
                <w:b/>
                <w:kern w:val="0"/>
                <w:sz w:val="16"/>
              </w:rPr>
              <w:t>責任：河地　清</w:t>
            </w:r>
          </w:p>
          <w:p w:rsidR="000437C4" w:rsidRPr="001174D3" w:rsidRDefault="00FF559C" w:rsidP="0065357A">
            <w:pPr>
              <w:suppressAutoHyphens/>
              <w:kinsoku w:val="0"/>
              <w:wordWrap w:val="0"/>
              <w:overflowPunct w:val="0"/>
              <w:autoSpaceDE w:val="0"/>
              <w:autoSpaceDN w:val="0"/>
              <w:adjustRightInd w:val="0"/>
              <w:spacing w:line="336" w:lineRule="atLeast"/>
              <w:ind w:firstLineChars="50" w:firstLine="105"/>
              <w:jc w:val="left"/>
              <w:textAlignment w:val="baseline"/>
              <w:rPr>
                <w:rFonts w:ascii="ＭＳ 明朝" w:hAnsi="Times New Roman"/>
                <w:b/>
                <w:kern w:val="0"/>
                <w:sz w:val="16"/>
              </w:rPr>
            </w:pPr>
            <w:hyperlink r:id="rId9" w:history="1">
              <w:r w:rsidR="000437C4" w:rsidRPr="001174D3">
                <w:rPr>
                  <w:rStyle w:val="a7"/>
                  <w:rFonts w:ascii="ＭＳ 明朝" w:eastAsia="ＤＦ特太ゴシック体" w:hAnsi="Times New Roman" w:cs="ＤＦ特太ゴシック体"/>
                  <w:b/>
                  <w:bCs/>
                  <w:kern w:val="0"/>
                  <w:sz w:val="16"/>
                  <w:szCs w:val="21"/>
                </w:rPr>
                <w:t>K</w:t>
              </w:r>
              <w:r w:rsidR="000437C4" w:rsidRPr="001174D3">
                <w:rPr>
                  <w:rStyle w:val="a7"/>
                  <w:rFonts w:ascii="ＭＳ 明朝" w:eastAsia="ＤＦ特太ゴシック体" w:hAnsi="Times New Roman" w:cs="ＤＦ特太ゴシック体" w:hint="eastAsia"/>
                  <w:b/>
                  <w:bCs/>
                  <w:kern w:val="0"/>
                  <w:sz w:val="16"/>
                  <w:szCs w:val="21"/>
                </w:rPr>
                <w:t>awachi-k@mb.ccnw.ne.jp</w:t>
              </w:r>
            </w:hyperlink>
          </w:p>
        </w:tc>
      </w:tr>
    </w:tbl>
    <w:p w:rsidR="00EB1B83" w:rsidRPr="001174D3" w:rsidRDefault="00657928" w:rsidP="00E81EBA">
      <w:pPr>
        <w:overflowPunct w:val="0"/>
        <w:textAlignment w:val="baseline"/>
        <w:rPr>
          <w:rFonts w:ascii="Times New Roman" w:eastAsia="ＤＦ特太ゴシック体" w:hAnsi="Times New Roman" w:cs="ＭＳ 明朝"/>
          <w:b/>
          <w:color w:val="000000"/>
          <w:kern w:val="0"/>
          <w:sz w:val="28"/>
          <w:szCs w:val="21"/>
        </w:rPr>
      </w:pPr>
      <w:r w:rsidRPr="001174D3">
        <w:rPr>
          <w:rFonts w:ascii="Times New Roman" w:hAnsi="Times New Roman"/>
          <w:b/>
          <w:color w:val="000000"/>
          <w:kern w:val="0"/>
          <w:szCs w:val="21"/>
        </w:rPr>
        <w:t xml:space="preserve">       </w:t>
      </w:r>
      <w:r w:rsidR="009162A7" w:rsidRPr="001174D3">
        <w:rPr>
          <w:rFonts w:ascii="Times New Roman" w:hAnsi="Times New Roman" w:hint="eastAsia"/>
          <w:b/>
          <w:color w:val="000000"/>
          <w:kern w:val="0"/>
          <w:szCs w:val="21"/>
        </w:rPr>
        <w:t xml:space="preserve">　</w:t>
      </w:r>
      <w:r w:rsidRPr="001174D3">
        <w:rPr>
          <w:rFonts w:ascii="Times New Roman" w:hAnsi="Times New Roman"/>
          <w:b/>
          <w:color w:val="000000"/>
          <w:kern w:val="0"/>
          <w:szCs w:val="21"/>
        </w:rPr>
        <w:t xml:space="preserve">  </w:t>
      </w:r>
      <w:r w:rsidR="00EB1B83" w:rsidRPr="001174D3">
        <w:rPr>
          <w:rFonts w:ascii="Times New Roman" w:eastAsia="ＤＦ特太ゴシック体" w:hAnsi="Times New Roman" w:cs="ＭＳ 明朝" w:hint="eastAsia"/>
          <w:b/>
          <w:color w:val="000000"/>
          <w:kern w:val="0"/>
          <w:sz w:val="28"/>
          <w:szCs w:val="21"/>
        </w:rPr>
        <w:t>第</w:t>
      </w:r>
      <w:r w:rsidR="00FA2FA7" w:rsidRPr="001174D3">
        <w:rPr>
          <w:rFonts w:ascii="ＤＦ特太ゴシック体" w:eastAsia="ＤＦ特太ゴシック体" w:hAnsi="Times New Roman" w:cs="ＭＳ 明朝" w:hint="eastAsia"/>
          <w:b/>
          <w:color w:val="000000"/>
          <w:kern w:val="0"/>
          <w:sz w:val="28"/>
          <w:szCs w:val="21"/>
        </w:rPr>
        <w:t>2</w:t>
      </w:r>
      <w:r w:rsidR="00F86D31" w:rsidRPr="001174D3">
        <w:rPr>
          <w:rFonts w:ascii="ＤＦ特太ゴシック体" w:eastAsia="ＤＦ特太ゴシック体" w:hAnsi="Times New Roman" w:cs="ＭＳ 明朝" w:hint="eastAsia"/>
          <w:b/>
          <w:color w:val="000000"/>
          <w:kern w:val="0"/>
          <w:sz w:val="28"/>
          <w:szCs w:val="21"/>
        </w:rPr>
        <w:t>7</w:t>
      </w:r>
      <w:r w:rsidR="00EB1B83" w:rsidRPr="001174D3">
        <w:rPr>
          <w:rFonts w:ascii="Times New Roman" w:eastAsia="ＤＦ特太ゴシック体" w:hAnsi="Times New Roman" w:cs="ＭＳ 明朝" w:hint="eastAsia"/>
          <w:b/>
          <w:color w:val="000000"/>
          <w:kern w:val="0"/>
          <w:sz w:val="28"/>
          <w:szCs w:val="21"/>
        </w:rPr>
        <w:t>回「ふるさと春日井学」研究フォーラム</w:t>
      </w:r>
    </w:p>
    <w:p w:rsidR="00657928" w:rsidRPr="001174D3" w:rsidRDefault="00C53E05" w:rsidP="00474FA6">
      <w:pPr>
        <w:overflowPunct w:val="0"/>
        <w:ind w:firstLineChars="300" w:firstLine="961"/>
        <w:textAlignment w:val="baseline"/>
        <w:outlineLvl w:val="0"/>
        <w:rPr>
          <w:rFonts w:ascii="ＤＨＰ特太ゴシック体" w:eastAsia="ＤＨＰ特太ゴシック体" w:hAnsi="Times New Roman"/>
          <w:b/>
          <w:color w:val="000000"/>
          <w:spacing w:val="2"/>
          <w:kern w:val="0"/>
          <w:sz w:val="28"/>
          <w:szCs w:val="28"/>
        </w:rPr>
      </w:pPr>
      <w:r w:rsidRPr="001174D3">
        <w:rPr>
          <w:rFonts w:ascii="ＤＦ特太ゴシック体" w:eastAsia="ＤＦ特太ゴシック体" w:hAnsi="Times New Roman" w:cs="CRＣ＆Ｇ流麗行書体" w:hint="eastAsia"/>
          <w:b/>
          <w:bCs/>
          <w:i/>
          <w:iCs/>
          <w:color w:val="000000"/>
          <w:kern w:val="0"/>
          <w:sz w:val="32"/>
          <w:szCs w:val="32"/>
        </w:rPr>
        <w:t>ﾃｰﾏ</w:t>
      </w:r>
      <w:r w:rsidR="005D3D5B" w:rsidRPr="001174D3">
        <w:rPr>
          <w:rFonts w:ascii="ＤＨＰ特太ゴシック体" w:eastAsia="ＤＨＰ特太ゴシック体" w:hAnsi="Times New Roman" w:cs="CRＣ＆Ｇ流麗行書体" w:hint="eastAsia"/>
          <w:b/>
          <w:bCs/>
          <w:iCs/>
          <w:color w:val="000000"/>
          <w:kern w:val="0"/>
          <w:sz w:val="28"/>
          <w:szCs w:val="28"/>
        </w:rPr>
        <w:t>『</w:t>
      </w:r>
      <w:r w:rsidR="00F86D31" w:rsidRPr="001174D3">
        <w:rPr>
          <w:rFonts w:ascii="ＤＨＰ特太ゴシック体" w:eastAsia="ＤＨＰ特太ゴシック体" w:hAnsi="Times New Roman" w:cs="CRＣ＆Ｇ流麗行書体" w:hint="eastAsia"/>
          <w:b/>
          <w:bCs/>
          <w:iCs/>
          <w:color w:val="000000"/>
          <w:kern w:val="0"/>
          <w:sz w:val="28"/>
          <w:szCs w:val="28"/>
        </w:rPr>
        <w:t>ふるさと創生を考える</w:t>
      </w:r>
      <w:r w:rsidR="00F86D31" w:rsidRPr="001174D3">
        <w:rPr>
          <w:rFonts w:ascii="ＤＨＰ特太ゴシック体" w:eastAsia="ＤＨＰ特太ゴシック体" w:hAnsi="Times New Roman" w:cs="CRＣ＆Ｇ流麗行書体" w:hint="eastAsia"/>
          <w:b/>
          <w:bCs/>
          <w:iCs/>
          <w:color w:val="000000"/>
          <w:kern w:val="0"/>
          <w:szCs w:val="21"/>
        </w:rPr>
        <w:t>ー</w:t>
      </w:r>
      <w:r w:rsidR="00F86D31" w:rsidRPr="001174D3">
        <w:rPr>
          <w:rFonts w:ascii="ＤＨＰ特太ゴシック体" w:eastAsia="ＤＨＰ特太ゴシック体" w:hAnsi="Times New Roman" w:cs="CRＣ＆Ｇ流麗行書体" w:hint="eastAsia"/>
          <w:b/>
          <w:bCs/>
          <w:iCs/>
          <w:color w:val="000000"/>
          <w:kern w:val="0"/>
          <w:sz w:val="18"/>
          <w:szCs w:val="18"/>
        </w:rPr>
        <w:t>歴史と文化を活かした地域活性化の考え方ー</w:t>
      </w:r>
      <w:r w:rsidR="0098580E" w:rsidRPr="001174D3">
        <w:rPr>
          <w:rFonts w:ascii="ＤＨＰ特太ゴシック体" w:eastAsia="ＤＨＰ特太ゴシック体" w:hAnsi="Times New Roman" w:cs="CRＣ＆Ｇ流麗行書体" w:hint="eastAsia"/>
          <w:b/>
          <w:bCs/>
          <w:iCs/>
          <w:color w:val="000000"/>
          <w:kern w:val="0"/>
          <w:sz w:val="28"/>
          <w:szCs w:val="28"/>
        </w:rPr>
        <w:t>』</w:t>
      </w:r>
    </w:p>
    <w:p w:rsidR="00FC7898" w:rsidRPr="001174D3" w:rsidRDefault="00164E13" w:rsidP="00102A77">
      <w:pPr>
        <w:overflowPunct w:val="0"/>
        <w:textAlignment w:val="baseline"/>
        <w:rPr>
          <w:rFonts w:asciiTheme="minorEastAsia" w:eastAsiaTheme="minorEastAsia" w:hAnsiTheme="minorEastAsia" w:cs="ＭＳ 明朝"/>
          <w:color w:val="000000"/>
          <w:kern w:val="0"/>
          <w:szCs w:val="21"/>
        </w:rPr>
      </w:pPr>
      <w:r w:rsidRPr="001174D3">
        <w:rPr>
          <w:rFonts w:asciiTheme="minorEastAsia" w:eastAsiaTheme="minorEastAsia" w:hAnsiTheme="minorEastAsia" w:hint="eastAsia"/>
          <w:color w:val="000000"/>
          <w:spacing w:val="2"/>
          <w:kern w:val="0"/>
          <w:szCs w:val="21"/>
        </w:rPr>
        <w:t xml:space="preserve">　</w:t>
      </w:r>
      <w:r w:rsidR="00F86D31" w:rsidRPr="007C6086">
        <w:rPr>
          <w:rFonts w:asciiTheme="minorEastAsia" w:eastAsiaTheme="minorEastAsia" w:hAnsiTheme="minorEastAsia" w:hint="eastAsia"/>
          <w:color w:val="000000"/>
          <w:spacing w:val="2"/>
          <w:kern w:val="0"/>
          <w:szCs w:val="21"/>
          <w:u w:val="single"/>
        </w:rPr>
        <w:t>５</w:t>
      </w:r>
      <w:r w:rsidR="00657928" w:rsidRPr="007C6086">
        <w:rPr>
          <w:rFonts w:asciiTheme="minorEastAsia" w:eastAsiaTheme="minorEastAsia" w:hAnsiTheme="minorEastAsia" w:cs="ＭＳ 明朝" w:hint="eastAsia"/>
          <w:color w:val="000000"/>
          <w:kern w:val="0"/>
          <w:szCs w:val="21"/>
          <w:u w:val="single"/>
        </w:rPr>
        <w:t>月</w:t>
      </w:r>
      <w:r w:rsidR="00F86D31" w:rsidRPr="007C6086">
        <w:rPr>
          <w:rFonts w:asciiTheme="minorEastAsia" w:eastAsiaTheme="minorEastAsia" w:hAnsiTheme="minorEastAsia" w:cs="ＭＳ 明朝" w:hint="eastAsia"/>
          <w:color w:val="000000"/>
          <w:kern w:val="0"/>
          <w:szCs w:val="21"/>
          <w:u w:val="single"/>
        </w:rPr>
        <w:t>３</w:t>
      </w:r>
      <w:r w:rsidR="00657928" w:rsidRPr="007C6086">
        <w:rPr>
          <w:rFonts w:asciiTheme="minorEastAsia" w:eastAsiaTheme="minorEastAsia" w:hAnsiTheme="minorEastAsia" w:cs="ＭＳ 明朝" w:hint="eastAsia"/>
          <w:color w:val="000000"/>
          <w:kern w:val="0"/>
          <w:szCs w:val="21"/>
          <w:u w:val="single"/>
        </w:rPr>
        <w:t>日（日）</w:t>
      </w:r>
      <w:r w:rsidR="0098580E" w:rsidRPr="007C6086">
        <w:rPr>
          <w:rFonts w:asciiTheme="minorEastAsia" w:eastAsiaTheme="minorEastAsia" w:hAnsiTheme="minorEastAsia" w:cs="ＭＳ 明朝" w:hint="eastAsia"/>
          <w:color w:val="000000"/>
          <w:kern w:val="0"/>
          <w:szCs w:val="21"/>
          <w:u w:val="single"/>
        </w:rPr>
        <w:t>市民活動支援センター（ささえ愛センター）</w:t>
      </w:r>
      <w:r w:rsidR="0098580E" w:rsidRPr="001174D3">
        <w:rPr>
          <w:rFonts w:asciiTheme="minorEastAsia" w:eastAsiaTheme="minorEastAsia" w:hAnsiTheme="minorEastAsia" w:cs="ＭＳ 明朝" w:hint="eastAsia"/>
          <w:color w:val="000000"/>
          <w:kern w:val="0"/>
          <w:szCs w:val="21"/>
        </w:rPr>
        <w:t>において</w:t>
      </w:r>
      <w:r w:rsidR="00F86D31" w:rsidRPr="001174D3">
        <w:rPr>
          <w:rFonts w:asciiTheme="minorEastAsia" w:eastAsiaTheme="minorEastAsia" w:hAnsiTheme="minorEastAsia" w:cs="ＭＳ 明朝" w:hint="eastAsia"/>
          <w:color w:val="000000"/>
          <w:kern w:val="0"/>
          <w:szCs w:val="21"/>
        </w:rPr>
        <w:t>「</w:t>
      </w:r>
      <w:r w:rsidR="00755552" w:rsidRPr="001174D3">
        <w:rPr>
          <w:rFonts w:asciiTheme="minorEastAsia" w:eastAsiaTheme="minorEastAsia" w:hAnsiTheme="minorEastAsia" w:cs="ＭＳ 明朝" w:hint="eastAsia"/>
          <w:color w:val="000000"/>
          <w:kern w:val="0"/>
          <w:szCs w:val="21"/>
        </w:rPr>
        <w:t>ふるさと春日井学」研究フォーラムを</w:t>
      </w:r>
      <w:r w:rsidR="00FA1393" w:rsidRPr="001174D3">
        <w:rPr>
          <w:rFonts w:asciiTheme="minorEastAsia" w:eastAsiaTheme="minorEastAsia" w:hAnsiTheme="minorEastAsia" w:cs="ＭＳ 明朝" w:hint="eastAsia"/>
          <w:color w:val="000000"/>
          <w:kern w:val="0"/>
          <w:szCs w:val="21"/>
        </w:rPr>
        <w:t>テーマ</w:t>
      </w:r>
      <w:r w:rsidR="00F86D31" w:rsidRPr="001174D3">
        <w:rPr>
          <w:rFonts w:asciiTheme="minorEastAsia" w:eastAsiaTheme="minorEastAsia" w:hAnsiTheme="minorEastAsia" w:cs="CRＣ＆Ｇ流麗行書体" w:hint="eastAsia"/>
          <w:bCs/>
          <w:iCs/>
          <w:color w:val="000000"/>
          <w:kern w:val="0"/>
          <w:szCs w:val="21"/>
        </w:rPr>
        <w:t>『ふるさと創生を考えるー歴史と文化を活かした地域活性化の考え方ー』</w:t>
      </w:r>
      <w:r w:rsidR="0098580E" w:rsidRPr="001174D3">
        <w:rPr>
          <w:rFonts w:asciiTheme="minorEastAsia" w:eastAsiaTheme="minorEastAsia" w:hAnsiTheme="minorEastAsia" w:cs="ＭＳ 明朝" w:hint="eastAsia"/>
          <w:color w:val="000000"/>
          <w:kern w:val="0"/>
          <w:szCs w:val="21"/>
        </w:rPr>
        <w:t>で</w:t>
      </w:r>
      <w:r w:rsidR="00755552" w:rsidRPr="001174D3">
        <w:rPr>
          <w:rFonts w:asciiTheme="minorEastAsia" w:eastAsiaTheme="minorEastAsia" w:hAnsiTheme="minorEastAsia" w:cs="ＭＳ 明朝" w:hint="eastAsia"/>
          <w:color w:val="000000"/>
          <w:kern w:val="0"/>
          <w:szCs w:val="21"/>
        </w:rPr>
        <w:t>開催</w:t>
      </w:r>
      <w:r w:rsidR="0098580E" w:rsidRPr="001174D3">
        <w:rPr>
          <w:rFonts w:asciiTheme="minorEastAsia" w:eastAsiaTheme="minorEastAsia" w:hAnsiTheme="minorEastAsia" w:cs="ＭＳ 明朝" w:hint="eastAsia"/>
          <w:color w:val="000000"/>
          <w:kern w:val="0"/>
          <w:szCs w:val="21"/>
        </w:rPr>
        <w:t>し</w:t>
      </w:r>
      <w:r w:rsidR="00755552" w:rsidRPr="001174D3">
        <w:rPr>
          <w:rFonts w:asciiTheme="minorEastAsia" w:eastAsiaTheme="minorEastAsia" w:hAnsiTheme="minorEastAsia" w:cs="ＭＳ 明朝" w:hint="eastAsia"/>
          <w:color w:val="000000"/>
          <w:kern w:val="0"/>
          <w:szCs w:val="21"/>
        </w:rPr>
        <w:t>ました。</w:t>
      </w:r>
      <w:r w:rsidR="00E10A60" w:rsidRPr="001174D3">
        <w:rPr>
          <w:rFonts w:asciiTheme="minorEastAsia" w:eastAsiaTheme="minorEastAsia" w:hAnsiTheme="minorEastAsia" w:cs="ＭＳ 明朝" w:hint="eastAsia"/>
          <w:color w:val="000000"/>
          <w:kern w:val="0"/>
          <w:szCs w:val="21"/>
        </w:rPr>
        <w:t>講演は</w:t>
      </w:r>
      <w:r w:rsidR="003E352B" w:rsidRPr="001174D3">
        <w:rPr>
          <w:rFonts w:asciiTheme="minorEastAsia" w:eastAsiaTheme="minorEastAsia" w:hAnsiTheme="minorEastAsia" w:cs="ＭＳ 明朝" w:hint="eastAsia"/>
          <w:color w:val="000000"/>
          <w:kern w:val="0"/>
          <w:szCs w:val="21"/>
        </w:rPr>
        <w:t>、</w:t>
      </w:r>
      <w:r w:rsidR="002708C8" w:rsidRPr="001174D3">
        <w:rPr>
          <w:rFonts w:asciiTheme="minorEastAsia" w:eastAsiaTheme="minorEastAsia" w:hAnsiTheme="minorEastAsia" w:cs="ＭＳ 明朝" w:hint="eastAsia"/>
          <w:color w:val="000000"/>
          <w:kern w:val="0"/>
          <w:szCs w:val="21"/>
        </w:rPr>
        <w:t>本会会長　河地　清氏</w:t>
      </w:r>
      <w:r w:rsidR="002708C8" w:rsidRPr="001174D3">
        <w:rPr>
          <w:rFonts w:asciiTheme="minorEastAsia" w:eastAsiaTheme="minorEastAsia" w:hAnsiTheme="minorEastAsia" w:cs="CRＣ＆Ｇ流麗行書体" w:hint="eastAsia"/>
          <w:bCs/>
          <w:iCs/>
          <w:color w:val="000000"/>
          <w:kern w:val="0"/>
          <w:szCs w:val="21"/>
        </w:rPr>
        <w:t>『ふるさと創生を考えるー歴史と文化を活かした地域活性化の考え方ー』と副会長　近藤　雅英氏『玉野地域の今昔－郷</w:t>
      </w:r>
      <w:r w:rsidR="007120CC" w:rsidRPr="001174D3">
        <w:rPr>
          <w:rFonts w:asciiTheme="minorEastAsia" w:eastAsiaTheme="minorEastAsia" w:hAnsiTheme="minorEastAsia" w:cs="CRＣ＆Ｇ流麗行書体" w:hint="eastAsia"/>
          <w:bCs/>
          <w:iCs/>
          <w:color w:val="000000"/>
          <w:kern w:val="0"/>
          <w:szCs w:val="21"/>
        </w:rPr>
        <w:t>蔵</w:t>
      </w:r>
      <w:r w:rsidR="002708C8" w:rsidRPr="001174D3">
        <w:rPr>
          <w:rFonts w:asciiTheme="minorEastAsia" w:eastAsiaTheme="minorEastAsia" w:hAnsiTheme="minorEastAsia" w:cs="CRＣ＆Ｇ流麗行書体" w:hint="eastAsia"/>
          <w:bCs/>
          <w:iCs/>
          <w:color w:val="000000"/>
          <w:kern w:val="0"/>
          <w:szCs w:val="21"/>
        </w:rPr>
        <w:t>古文書整理からわかったこと－』の二本で行われました。</w:t>
      </w:r>
      <w:r w:rsidR="00E776EF" w:rsidRPr="001174D3">
        <w:rPr>
          <w:rFonts w:asciiTheme="minorEastAsia" w:eastAsiaTheme="minorEastAsia" w:hAnsiTheme="minorEastAsia" w:cs="ＭＳ 明朝" w:hint="eastAsia"/>
          <w:color w:val="000000"/>
          <w:kern w:val="0"/>
          <w:szCs w:val="21"/>
        </w:rPr>
        <w:t>ケーブルTV・CCNETの取材もあり</w:t>
      </w:r>
      <w:r w:rsidR="00372BD9" w:rsidRPr="001174D3">
        <w:rPr>
          <w:rFonts w:asciiTheme="minorEastAsia" w:eastAsiaTheme="minorEastAsia" w:hAnsiTheme="minorEastAsia" w:cs="ＭＳ 明朝" w:hint="eastAsia"/>
          <w:color w:val="000000"/>
          <w:kern w:val="0"/>
          <w:szCs w:val="21"/>
        </w:rPr>
        <w:t>、</w:t>
      </w:r>
      <w:r w:rsidR="00FA5077" w:rsidRPr="001174D3">
        <w:rPr>
          <w:rFonts w:asciiTheme="minorEastAsia" w:eastAsiaTheme="minorEastAsia" w:hAnsiTheme="minorEastAsia" w:cs="ＭＳ 明朝" w:hint="eastAsia"/>
          <w:color w:val="000000"/>
          <w:kern w:val="0"/>
          <w:szCs w:val="21"/>
        </w:rPr>
        <w:t>市民</w:t>
      </w:r>
      <w:r w:rsidR="00E776EF" w:rsidRPr="001174D3">
        <w:rPr>
          <w:rFonts w:asciiTheme="minorEastAsia" w:eastAsiaTheme="minorEastAsia" w:hAnsiTheme="minorEastAsia" w:cs="ＭＳ 明朝" w:hint="eastAsia"/>
          <w:color w:val="000000"/>
          <w:kern w:val="0"/>
          <w:szCs w:val="21"/>
        </w:rPr>
        <w:t>3</w:t>
      </w:r>
      <w:r w:rsidR="002708C8" w:rsidRPr="001174D3">
        <w:rPr>
          <w:rFonts w:asciiTheme="minorEastAsia" w:eastAsiaTheme="minorEastAsia" w:hAnsiTheme="minorEastAsia" w:cs="ＭＳ 明朝" w:hint="eastAsia"/>
          <w:color w:val="000000"/>
          <w:kern w:val="0"/>
          <w:szCs w:val="21"/>
        </w:rPr>
        <w:t>7</w:t>
      </w:r>
      <w:r w:rsidR="00E81EBA" w:rsidRPr="001174D3">
        <w:rPr>
          <w:rFonts w:asciiTheme="minorEastAsia" w:eastAsiaTheme="minorEastAsia" w:hAnsiTheme="minorEastAsia" w:cs="ＭＳ 明朝" w:hint="eastAsia"/>
          <w:color w:val="000000"/>
          <w:kern w:val="0"/>
          <w:szCs w:val="21"/>
        </w:rPr>
        <w:t>名が熱心に</w:t>
      </w:r>
      <w:r w:rsidR="00372BD9" w:rsidRPr="001174D3">
        <w:rPr>
          <w:rFonts w:asciiTheme="minorEastAsia" w:eastAsiaTheme="minorEastAsia" w:hAnsiTheme="minorEastAsia" w:cs="ＭＳ 明朝" w:hint="eastAsia"/>
          <w:color w:val="000000"/>
          <w:kern w:val="0"/>
          <w:szCs w:val="21"/>
        </w:rPr>
        <w:t>聴き入り、</w:t>
      </w:r>
      <w:r w:rsidR="00E81EBA" w:rsidRPr="001174D3">
        <w:rPr>
          <w:rFonts w:asciiTheme="minorEastAsia" w:eastAsiaTheme="minorEastAsia" w:hAnsiTheme="minorEastAsia" w:cs="ＭＳ 明朝" w:hint="eastAsia"/>
          <w:color w:val="000000"/>
          <w:kern w:val="0"/>
          <w:szCs w:val="21"/>
        </w:rPr>
        <w:t>参加</w:t>
      </w:r>
      <w:r w:rsidR="00372BD9" w:rsidRPr="001174D3">
        <w:rPr>
          <w:rFonts w:asciiTheme="minorEastAsia" w:eastAsiaTheme="minorEastAsia" w:hAnsiTheme="minorEastAsia" w:cs="ＭＳ 明朝" w:hint="eastAsia"/>
          <w:color w:val="000000"/>
          <w:kern w:val="0"/>
          <w:szCs w:val="21"/>
        </w:rPr>
        <w:t>者からの</w:t>
      </w:r>
      <w:r w:rsidR="00E81EBA" w:rsidRPr="001174D3">
        <w:rPr>
          <w:rFonts w:asciiTheme="minorEastAsia" w:eastAsiaTheme="minorEastAsia" w:hAnsiTheme="minorEastAsia" w:cs="ＭＳ 明朝" w:hint="eastAsia"/>
          <w:color w:val="000000"/>
          <w:kern w:val="0"/>
          <w:szCs w:val="21"/>
        </w:rPr>
        <w:t>質疑応答</w:t>
      </w:r>
      <w:r w:rsidR="00B8523B" w:rsidRPr="001174D3">
        <w:rPr>
          <w:rFonts w:asciiTheme="minorEastAsia" w:eastAsiaTheme="minorEastAsia" w:hAnsiTheme="minorEastAsia" w:cs="ＭＳ 明朝" w:hint="eastAsia"/>
          <w:color w:val="000000"/>
          <w:kern w:val="0"/>
          <w:szCs w:val="21"/>
        </w:rPr>
        <w:t>も多数</w:t>
      </w:r>
      <w:r w:rsidR="00E81EBA" w:rsidRPr="001174D3">
        <w:rPr>
          <w:rFonts w:asciiTheme="minorEastAsia" w:eastAsiaTheme="minorEastAsia" w:hAnsiTheme="minorEastAsia" w:cs="ＭＳ 明朝" w:hint="eastAsia"/>
          <w:color w:val="000000"/>
          <w:kern w:val="0"/>
          <w:szCs w:val="21"/>
        </w:rPr>
        <w:t>ありま</w:t>
      </w:r>
      <w:r w:rsidR="0071333E" w:rsidRPr="001174D3">
        <w:rPr>
          <w:rFonts w:asciiTheme="minorEastAsia" w:eastAsiaTheme="minorEastAsia" w:hAnsiTheme="minorEastAsia" w:cs="ＭＳ 明朝" w:hint="eastAsia"/>
          <w:color w:val="000000"/>
          <w:kern w:val="0"/>
          <w:szCs w:val="21"/>
        </w:rPr>
        <w:t>した</w:t>
      </w:r>
      <w:r w:rsidR="00E81EBA" w:rsidRPr="001174D3">
        <w:rPr>
          <w:rFonts w:asciiTheme="minorEastAsia" w:eastAsiaTheme="minorEastAsia" w:hAnsiTheme="minorEastAsia" w:cs="ＭＳ 明朝" w:hint="eastAsia"/>
          <w:color w:val="000000"/>
          <w:kern w:val="0"/>
          <w:szCs w:val="21"/>
        </w:rPr>
        <w:t>。</w:t>
      </w:r>
    </w:p>
    <w:p w:rsidR="00E37667" w:rsidRPr="001174D3" w:rsidRDefault="00E37667" w:rsidP="00102A77">
      <w:pPr>
        <w:overflowPunct w:val="0"/>
        <w:textAlignment w:val="baseline"/>
        <w:rPr>
          <w:rFonts w:asciiTheme="minorEastAsia" w:eastAsiaTheme="minorEastAsia" w:hAnsiTheme="minorEastAsia" w:cs="ＭＳ 明朝"/>
          <w:color w:val="000000"/>
          <w:kern w:val="0"/>
          <w:szCs w:val="21"/>
        </w:rPr>
      </w:pPr>
    </w:p>
    <w:p w:rsidR="008B01F8" w:rsidRPr="001174D3" w:rsidRDefault="002708C8" w:rsidP="002708C8">
      <w:pPr>
        <w:overflowPunct w:val="0"/>
        <w:textAlignment w:val="baseline"/>
        <w:rPr>
          <w:rFonts w:asciiTheme="minorEastAsia" w:eastAsiaTheme="minorEastAsia" w:hAnsiTheme="minorEastAsia" w:cs="ＭＳ 明朝"/>
          <w:i/>
          <w:color w:val="000000"/>
          <w:kern w:val="0"/>
          <w:sz w:val="18"/>
          <w:szCs w:val="21"/>
        </w:rPr>
      </w:pPr>
      <w:r w:rsidRPr="001174D3">
        <w:rPr>
          <w:rFonts w:asciiTheme="minorEastAsia" w:eastAsiaTheme="minorEastAsia" w:hAnsiTheme="minorEastAsia" w:cs="ＭＳ 明朝" w:hint="eastAsia"/>
          <w:i/>
          <w:noProof/>
          <w:color w:val="000000"/>
          <w:kern w:val="0"/>
          <w:sz w:val="18"/>
          <w:szCs w:val="21"/>
        </w:rPr>
        <w:drawing>
          <wp:inline distT="0" distB="0" distL="0" distR="0">
            <wp:extent cx="2518410" cy="1971675"/>
            <wp:effectExtent l="1905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526121" cy="1977712"/>
                    </a:xfrm>
                    <a:prstGeom prst="rect">
                      <a:avLst/>
                    </a:prstGeom>
                    <a:noFill/>
                    <a:ln w="9525">
                      <a:noFill/>
                      <a:miter lim="800000"/>
                      <a:headEnd/>
                      <a:tailEnd/>
                    </a:ln>
                  </pic:spPr>
                </pic:pic>
              </a:graphicData>
            </a:graphic>
          </wp:inline>
        </w:drawing>
      </w:r>
      <w:r w:rsidR="004900FE" w:rsidRPr="001174D3">
        <w:rPr>
          <w:rFonts w:asciiTheme="minorEastAsia" w:eastAsiaTheme="minorEastAsia" w:hAnsiTheme="minorEastAsia" w:cs="ＭＳ 明朝" w:hint="eastAsia"/>
          <w:i/>
          <w:color w:val="000000"/>
          <w:kern w:val="0"/>
          <w:sz w:val="18"/>
          <w:szCs w:val="21"/>
        </w:rPr>
        <w:t xml:space="preserve">　　</w:t>
      </w:r>
      <w:r w:rsidR="00683A63" w:rsidRPr="001174D3">
        <w:rPr>
          <w:rFonts w:asciiTheme="minorEastAsia" w:eastAsiaTheme="minorEastAsia" w:hAnsiTheme="minorEastAsia" w:cs="ＭＳ 明朝" w:hint="eastAsia"/>
          <w:i/>
          <w:color w:val="000000"/>
          <w:kern w:val="0"/>
          <w:sz w:val="18"/>
          <w:szCs w:val="21"/>
        </w:rPr>
        <w:t xml:space="preserve">　</w:t>
      </w:r>
      <w:r w:rsidR="005F682F" w:rsidRPr="001174D3">
        <w:rPr>
          <w:rFonts w:asciiTheme="minorEastAsia" w:eastAsiaTheme="minorEastAsia" w:hAnsiTheme="minorEastAsia" w:cs="ＭＳ 明朝" w:hint="eastAsia"/>
          <w:i/>
          <w:noProof/>
          <w:color w:val="000000"/>
          <w:kern w:val="0"/>
          <w:sz w:val="18"/>
          <w:szCs w:val="21"/>
        </w:rPr>
        <w:drawing>
          <wp:inline distT="0" distB="0" distL="0" distR="0">
            <wp:extent cx="2400300" cy="1971675"/>
            <wp:effectExtent l="19050" t="0" r="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00300" cy="1971675"/>
                    </a:xfrm>
                    <a:prstGeom prst="rect">
                      <a:avLst/>
                    </a:prstGeom>
                    <a:noFill/>
                    <a:ln w="9525">
                      <a:noFill/>
                      <a:miter lim="800000"/>
                      <a:headEnd/>
                      <a:tailEnd/>
                    </a:ln>
                  </pic:spPr>
                </pic:pic>
              </a:graphicData>
            </a:graphic>
          </wp:inline>
        </w:drawing>
      </w:r>
      <w:r w:rsidR="00683A63" w:rsidRPr="001174D3">
        <w:rPr>
          <w:rFonts w:asciiTheme="minorEastAsia" w:eastAsiaTheme="minorEastAsia" w:hAnsiTheme="minorEastAsia" w:cs="ＭＳ 明朝" w:hint="eastAsia"/>
          <w:i/>
          <w:color w:val="000000"/>
          <w:kern w:val="0"/>
          <w:sz w:val="18"/>
          <w:szCs w:val="21"/>
        </w:rPr>
        <w:t xml:space="preserve">　</w:t>
      </w:r>
    </w:p>
    <w:p w:rsidR="005F682F" w:rsidRPr="00512432" w:rsidRDefault="005F682F" w:rsidP="00512432">
      <w:pPr>
        <w:overflowPunct w:val="0"/>
        <w:ind w:firstLineChars="300" w:firstLine="542"/>
        <w:textAlignment w:val="baseline"/>
        <w:rPr>
          <w:rFonts w:asciiTheme="minorEastAsia" w:eastAsiaTheme="minorEastAsia" w:hAnsiTheme="minorEastAsia" w:cs="ＭＳ 明朝"/>
          <w:b/>
          <w:i/>
          <w:color w:val="000000"/>
          <w:kern w:val="0"/>
          <w:sz w:val="18"/>
          <w:szCs w:val="21"/>
        </w:rPr>
      </w:pPr>
      <w:r w:rsidRPr="00512432">
        <w:rPr>
          <w:rFonts w:asciiTheme="minorEastAsia" w:eastAsiaTheme="minorEastAsia" w:hAnsiTheme="minorEastAsia" w:cs="ＭＳ 明朝" w:hint="eastAsia"/>
          <w:b/>
          <w:color w:val="000000"/>
          <w:kern w:val="0"/>
          <w:sz w:val="18"/>
          <w:szCs w:val="21"/>
        </w:rPr>
        <w:t xml:space="preserve">発表者：河地　　清　氏　　　　　　　　　　　　　　　　発表者：近藤　雅英　氏　</w:t>
      </w:r>
    </w:p>
    <w:p w:rsidR="005F682F" w:rsidRPr="001174D3" w:rsidRDefault="005F682F" w:rsidP="001174D3">
      <w:pPr>
        <w:overflowPunct w:val="0"/>
        <w:ind w:firstLineChars="300" w:firstLine="540"/>
        <w:textAlignment w:val="baseline"/>
        <w:rPr>
          <w:rFonts w:asciiTheme="minorEastAsia" w:eastAsiaTheme="minorEastAsia" w:hAnsiTheme="minorEastAsia" w:cs="ＭＳ 明朝"/>
          <w:i/>
          <w:color w:val="000000"/>
          <w:kern w:val="0"/>
          <w:sz w:val="18"/>
          <w:szCs w:val="21"/>
        </w:rPr>
      </w:pPr>
      <w:r w:rsidRPr="001174D3">
        <w:rPr>
          <w:rFonts w:asciiTheme="minorEastAsia" w:eastAsiaTheme="minorEastAsia" w:hAnsiTheme="minorEastAsia" w:cs="ＭＳ 明朝"/>
          <w:i/>
          <w:noProof/>
          <w:color w:val="000000"/>
          <w:kern w:val="0"/>
          <w:sz w:val="18"/>
          <w:szCs w:val="21"/>
        </w:rPr>
        <w:drawing>
          <wp:inline distT="0" distB="0" distL="0" distR="0">
            <wp:extent cx="4642485" cy="1590675"/>
            <wp:effectExtent l="19050" t="0" r="5715" b="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657624" cy="1595862"/>
                    </a:xfrm>
                    <a:prstGeom prst="rect">
                      <a:avLst/>
                    </a:prstGeom>
                    <a:noFill/>
                    <a:ln w="9525">
                      <a:noFill/>
                      <a:miter lim="800000"/>
                      <a:headEnd/>
                      <a:tailEnd/>
                    </a:ln>
                  </pic:spPr>
                </pic:pic>
              </a:graphicData>
            </a:graphic>
          </wp:inline>
        </w:drawing>
      </w:r>
    </w:p>
    <w:p w:rsidR="00E37667" w:rsidRPr="00512432" w:rsidRDefault="00E37667" w:rsidP="005F682F">
      <w:pPr>
        <w:overflowPunct w:val="0"/>
        <w:textAlignment w:val="baseline"/>
        <w:rPr>
          <w:rFonts w:asciiTheme="minorEastAsia" w:eastAsiaTheme="minorEastAsia" w:hAnsiTheme="minorEastAsia" w:cs="ＭＳ 明朝"/>
          <w:b/>
          <w:color w:val="000000"/>
          <w:kern w:val="0"/>
          <w:sz w:val="18"/>
          <w:szCs w:val="21"/>
        </w:rPr>
      </w:pPr>
      <w:r w:rsidRPr="00512432">
        <w:rPr>
          <w:rFonts w:asciiTheme="minorEastAsia" w:eastAsiaTheme="minorEastAsia" w:hAnsiTheme="minorEastAsia" w:cs="ＭＳ 明朝" w:hint="eastAsia"/>
          <w:b/>
          <w:color w:val="000000"/>
          <w:kern w:val="0"/>
          <w:sz w:val="18"/>
          <w:szCs w:val="21"/>
        </w:rPr>
        <w:t xml:space="preserve">　　　　　　　</w:t>
      </w:r>
      <w:r w:rsidR="005F682F" w:rsidRPr="00512432">
        <w:rPr>
          <w:rFonts w:asciiTheme="minorEastAsia" w:eastAsiaTheme="minorEastAsia" w:hAnsiTheme="minorEastAsia" w:cs="ＭＳ 明朝" w:hint="eastAsia"/>
          <w:b/>
          <w:color w:val="000000"/>
          <w:kern w:val="0"/>
          <w:sz w:val="18"/>
          <w:szCs w:val="21"/>
        </w:rPr>
        <w:t xml:space="preserve">　　　　　　　</w:t>
      </w:r>
      <w:r w:rsidRPr="00512432">
        <w:rPr>
          <w:rFonts w:asciiTheme="minorEastAsia" w:eastAsiaTheme="minorEastAsia" w:hAnsiTheme="minorEastAsia" w:cs="ＭＳ 明朝" w:hint="eastAsia"/>
          <w:b/>
          <w:color w:val="000000"/>
          <w:kern w:val="0"/>
          <w:sz w:val="18"/>
          <w:szCs w:val="21"/>
        </w:rPr>
        <w:t xml:space="preserve">　</w:t>
      </w:r>
      <w:r w:rsidR="005F682F" w:rsidRPr="00512432">
        <w:rPr>
          <w:rFonts w:asciiTheme="minorEastAsia" w:eastAsiaTheme="minorEastAsia" w:hAnsiTheme="minorEastAsia" w:cs="ＭＳ 明朝" w:hint="eastAsia"/>
          <w:b/>
          <w:color w:val="000000"/>
          <w:kern w:val="0"/>
          <w:sz w:val="18"/>
          <w:szCs w:val="21"/>
        </w:rPr>
        <w:t xml:space="preserve">　　　　　　会場風景　　</w:t>
      </w:r>
    </w:p>
    <w:p w:rsidR="00E37667" w:rsidRPr="001174D3" w:rsidRDefault="00E37667" w:rsidP="001174D3">
      <w:pPr>
        <w:overflowPunct w:val="0"/>
        <w:ind w:firstLineChars="100" w:firstLine="180"/>
        <w:textAlignment w:val="baseline"/>
        <w:rPr>
          <w:rFonts w:asciiTheme="minorEastAsia" w:eastAsiaTheme="minorEastAsia" w:hAnsiTheme="minorEastAsia" w:cs="ＭＳ 明朝"/>
          <w:i/>
          <w:color w:val="000000"/>
          <w:kern w:val="0"/>
          <w:sz w:val="18"/>
          <w:szCs w:val="21"/>
        </w:rPr>
      </w:pPr>
    </w:p>
    <w:p w:rsidR="002535DE" w:rsidRPr="001174D3" w:rsidRDefault="002535DE" w:rsidP="00102A77">
      <w:pPr>
        <w:overflowPunct w:val="0"/>
        <w:textAlignment w:val="baseline"/>
        <w:rPr>
          <w:rFonts w:asciiTheme="minorEastAsia" w:eastAsiaTheme="minorEastAsia" w:hAnsiTheme="minorEastAsia"/>
        </w:rPr>
      </w:pPr>
      <w:r w:rsidRPr="001174D3">
        <w:rPr>
          <w:rFonts w:asciiTheme="minorEastAsia" w:eastAsiaTheme="minorEastAsia" w:hAnsiTheme="minorEastAsia" w:hint="eastAsia"/>
          <w:sz w:val="20"/>
        </w:rPr>
        <w:lastRenderedPageBreak/>
        <w:t>－</w:t>
      </w:r>
      <w:r w:rsidRPr="001174D3">
        <w:rPr>
          <w:rFonts w:asciiTheme="minorEastAsia" w:eastAsiaTheme="minorEastAsia" w:hAnsiTheme="minorEastAsia" w:hint="eastAsia"/>
          <w:i/>
          <w:sz w:val="24"/>
        </w:rPr>
        <w:t>発表要旨</w:t>
      </w:r>
      <w:r w:rsidRPr="001174D3">
        <w:rPr>
          <w:rFonts w:asciiTheme="minorEastAsia" w:eastAsiaTheme="minorEastAsia" w:hAnsiTheme="minorEastAsia" w:hint="eastAsia"/>
        </w:rPr>
        <w:t>－</w:t>
      </w:r>
    </w:p>
    <w:p w:rsidR="005F682F" w:rsidRPr="001174D3" w:rsidRDefault="001F5B8C" w:rsidP="005F682F">
      <w:pPr>
        <w:rPr>
          <w:rFonts w:asciiTheme="minorEastAsia" w:eastAsiaTheme="minorEastAsia" w:hAnsiTheme="minorEastAsia"/>
          <w:sz w:val="22"/>
          <w:szCs w:val="22"/>
        </w:rPr>
      </w:pPr>
      <w:r w:rsidRPr="001174D3">
        <w:rPr>
          <w:rFonts w:asciiTheme="minorEastAsia" w:eastAsiaTheme="minorEastAsia" w:hAnsiTheme="minorEastAsia" w:hint="eastAsia"/>
        </w:rPr>
        <w:t xml:space="preserve">　</w:t>
      </w:r>
      <w:r w:rsidR="00343DFF" w:rsidRPr="001174D3">
        <w:rPr>
          <w:rFonts w:asciiTheme="minorEastAsia" w:eastAsiaTheme="minorEastAsia" w:hAnsiTheme="minorEastAsia" w:hint="eastAsia"/>
        </w:rPr>
        <w:t xml:space="preserve">　</w:t>
      </w:r>
      <w:r w:rsidR="005F682F" w:rsidRPr="001174D3">
        <w:rPr>
          <w:rFonts w:asciiTheme="minorEastAsia" w:eastAsiaTheme="minorEastAsia" w:hAnsiTheme="minorEastAsia" w:hint="eastAsia"/>
          <w:sz w:val="22"/>
          <w:szCs w:val="22"/>
        </w:rPr>
        <w:t>大型連休中にもかかわらず、37名の参加者があった。</w:t>
      </w:r>
      <w:r w:rsidR="005F682F" w:rsidRPr="001174D3">
        <w:rPr>
          <w:rFonts w:asciiTheme="minorEastAsia" w:eastAsiaTheme="minorEastAsia" w:hAnsiTheme="minorEastAsia" w:hint="eastAsia"/>
          <w:bCs/>
          <w:sz w:val="22"/>
          <w:szCs w:val="22"/>
        </w:rPr>
        <w:t>第1部</w:t>
      </w:r>
      <w:r w:rsidR="005F682F" w:rsidRPr="001174D3">
        <w:rPr>
          <w:rFonts w:asciiTheme="minorEastAsia" w:eastAsiaTheme="minorEastAsia" w:hAnsiTheme="minorEastAsia" w:hint="eastAsia"/>
          <w:sz w:val="22"/>
          <w:szCs w:val="22"/>
        </w:rPr>
        <w:t>は</w:t>
      </w:r>
      <w:r w:rsidR="005F682F" w:rsidRPr="001174D3">
        <w:rPr>
          <w:rFonts w:asciiTheme="minorEastAsia" w:eastAsiaTheme="minorEastAsia" w:hAnsiTheme="minorEastAsia" w:hint="eastAsia"/>
          <w:bCs/>
          <w:sz w:val="22"/>
          <w:szCs w:val="22"/>
        </w:rPr>
        <w:t>河地清</w:t>
      </w:r>
      <w:r w:rsidR="005F682F" w:rsidRPr="001174D3">
        <w:rPr>
          <w:rFonts w:asciiTheme="minorEastAsia" w:eastAsiaTheme="minorEastAsia" w:hAnsiTheme="minorEastAsia" w:hint="eastAsia"/>
          <w:sz w:val="22"/>
          <w:szCs w:val="22"/>
        </w:rPr>
        <w:t>氏による</w:t>
      </w:r>
      <w:r w:rsidR="005F682F" w:rsidRPr="001174D3">
        <w:rPr>
          <w:rFonts w:asciiTheme="minorEastAsia" w:eastAsiaTheme="minorEastAsia" w:hAnsiTheme="minorEastAsia" w:hint="eastAsia"/>
          <w:bCs/>
          <w:sz w:val="22"/>
          <w:szCs w:val="22"/>
        </w:rPr>
        <w:t>「ふるさと創生を考える～歴史と文化を活かした地域活性化の考え方」</w:t>
      </w:r>
      <w:r w:rsidR="005F682F" w:rsidRPr="001174D3">
        <w:rPr>
          <w:rFonts w:asciiTheme="minorEastAsia" w:eastAsiaTheme="minorEastAsia" w:hAnsiTheme="minorEastAsia" w:hint="eastAsia"/>
          <w:sz w:val="22"/>
          <w:szCs w:val="22"/>
        </w:rPr>
        <w:t>と題して、これまでの「『ふるさと春日井学』研究フォーラム」を振り返って、「ふるさとのまちづくりと活性化」のテーマにかかわる発表の意義付けをされた。「下街道の歴史」「鳥居松本通り商店街の活性化」「ふるさとのまちづくりの理論と実践」「勝川商店街の再生とこれから」「近江八幡の地域活性化に学ぶ」「高蔵寺地域の歴史」「高蔵寺地域の再生に挑んだ事業家」「行政による流通・商業政策と春日井市の基本計画を読む」「書道文化の振興と地域の活性化」「まちづくりの新しい発想」「月尾嘉男講演、情報化時代のまちづくり」「下街道の文化を伝える郷土館」「鳥居松の歴史」「春日井の戦争遺構」「ふるさと春日井の自然、みどりのまちづくり実践」--　取り上げたテーマを振り返ってみると自然と歴史、文化を活かした地域活性化のヒントが見えてくる。月尾嘉男氏の「どの地域にもある歴史遺産を現代の資産とするという発想が新しいまちづくりの方法である。文化とか幸福を地域社会の目標とし、伝統や文化を自信を持って発信し、生活している人々が幸せを感じることができる都市環境を作って行くことを考えなければならない。」　河地氏は実は第1回の本フォーラム立ち上げの時に、すでに月尾氏に共感する発言をしている。発足2年目で、その月尾氏を招いて200人規模の講演会を開けたことで、あらためて初心(原点)に返って「中間のまとめ」をされた。</w:t>
      </w:r>
    </w:p>
    <w:p w:rsidR="005F682F" w:rsidRPr="001174D3" w:rsidRDefault="005F682F" w:rsidP="005F682F">
      <w:pPr>
        <w:rPr>
          <w:rFonts w:asciiTheme="minorEastAsia" w:eastAsiaTheme="minorEastAsia" w:hAnsiTheme="minorEastAsia"/>
          <w:sz w:val="22"/>
          <w:szCs w:val="22"/>
        </w:rPr>
      </w:pPr>
    </w:p>
    <w:p w:rsidR="005F682F" w:rsidRPr="001174D3" w:rsidRDefault="00C71CC2" w:rsidP="005F682F">
      <w:pPr>
        <w:rPr>
          <w:rFonts w:asciiTheme="minorEastAsia" w:eastAsiaTheme="minorEastAsia" w:hAnsiTheme="minorEastAsia"/>
          <w:sz w:val="22"/>
          <w:szCs w:val="22"/>
        </w:rPr>
      </w:pPr>
      <w:r w:rsidRPr="001174D3">
        <w:rPr>
          <w:rFonts w:asciiTheme="minorEastAsia" w:eastAsiaTheme="minorEastAsia" w:hAnsiTheme="minorEastAsia" w:hint="eastAsia"/>
          <w:noProof/>
          <w:sz w:val="22"/>
          <w:szCs w:val="22"/>
        </w:rPr>
        <w:drawing>
          <wp:anchor distT="0" distB="0" distL="114300" distR="114300" simplePos="0" relativeHeight="251666432" behindDoc="1" locked="0" layoutInCell="1" allowOverlap="1">
            <wp:simplePos x="0" y="0"/>
            <wp:positionH relativeFrom="column">
              <wp:posOffset>2667000</wp:posOffset>
            </wp:positionH>
            <wp:positionV relativeFrom="paragraph">
              <wp:posOffset>1257300</wp:posOffset>
            </wp:positionV>
            <wp:extent cx="2737485" cy="2085975"/>
            <wp:effectExtent l="19050" t="0" r="5715" b="0"/>
            <wp:wrapTight wrapText="bothSides">
              <wp:wrapPolygon edited="0">
                <wp:start x="-150" y="0"/>
                <wp:lineTo x="-150" y="21501"/>
                <wp:lineTo x="21645" y="21501"/>
                <wp:lineTo x="21645" y="0"/>
                <wp:lineTo x="-150" y="0"/>
              </wp:wrapPolygon>
            </wp:wrapTight>
            <wp:docPr id="1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737485" cy="2085975"/>
                    </a:xfrm>
                    <a:prstGeom prst="rect">
                      <a:avLst/>
                    </a:prstGeom>
                    <a:noFill/>
                    <a:ln w="9525">
                      <a:noFill/>
                      <a:miter lim="800000"/>
                      <a:headEnd/>
                      <a:tailEnd/>
                    </a:ln>
                  </pic:spPr>
                </pic:pic>
              </a:graphicData>
            </a:graphic>
          </wp:anchor>
        </w:drawing>
      </w:r>
      <w:r w:rsidR="005F682F" w:rsidRPr="001174D3">
        <w:rPr>
          <w:rFonts w:asciiTheme="minorEastAsia" w:eastAsiaTheme="minorEastAsia" w:hAnsiTheme="minorEastAsia" w:hint="eastAsia"/>
          <w:sz w:val="22"/>
          <w:szCs w:val="22"/>
        </w:rPr>
        <w:t xml:space="preserve">　</w:t>
      </w:r>
      <w:r w:rsidR="005F682F" w:rsidRPr="001174D3">
        <w:rPr>
          <w:rFonts w:asciiTheme="minorEastAsia" w:eastAsiaTheme="minorEastAsia" w:hAnsiTheme="minorEastAsia" w:hint="eastAsia"/>
          <w:bCs/>
          <w:sz w:val="22"/>
          <w:szCs w:val="22"/>
        </w:rPr>
        <w:t>第2部</w:t>
      </w:r>
      <w:r w:rsidR="005F682F" w:rsidRPr="001174D3">
        <w:rPr>
          <w:rFonts w:asciiTheme="minorEastAsia" w:eastAsiaTheme="minorEastAsia" w:hAnsiTheme="minorEastAsia" w:hint="eastAsia"/>
          <w:sz w:val="22"/>
          <w:szCs w:val="22"/>
        </w:rPr>
        <w:t>は</w:t>
      </w:r>
      <w:r w:rsidR="005F682F" w:rsidRPr="001174D3">
        <w:rPr>
          <w:rFonts w:asciiTheme="minorEastAsia" w:eastAsiaTheme="minorEastAsia" w:hAnsiTheme="minorEastAsia" w:hint="eastAsia"/>
          <w:bCs/>
          <w:sz w:val="22"/>
          <w:szCs w:val="22"/>
        </w:rPr>
        <w:t>近藤雅英</w:t>
      </w:r>
      <w:r w:rsidR="005F682F" w:rsidRPr="001174D3">
        <w:rPr>
          <w:rFonts w:asciiTheme="minorEastAsia" w:eastAsiaTheme="minorEastAsia" w:hAnsiTheme="minorEastAsia" w:hint="eastAsia"/>
          <w:sz w:val="22"/>
          <w:szCs w:val="22"/>
        </w:rPr>
        <w:t>氏による「</w:t>
      </w:r>
      <w:r w:rsidR="005F682F" w:rsidRPr="001174D3">
        <w:rPr>
          <w:rFonts w:asciiTheme="minorEastAsia" w:eastAsiaTheme="minorEastAsia" w:hAnsiTheme="minorEastAsia" w:hint="eastAsia"/>
          <w:bCs/>
          <w:sz w:val="22"/>
          <w:szCs w:val="22"/>
        </w:rPr>
        <w:t>玉野地域の今昔～郷</w:t>
      </w:r>
      <w:r w:rsidR="007120CC" w:rsidRPr="001174D3">
        <w:rPr>
          <w:rFonts w:asciiTheme="minorEastAsia" w:eastAsiaTheme="minorEastAsia" w:hAnsiTheme="minorEastAsia" w:hint="eastAsia"/>
          <w:bCs/>
          <w:sz w:val="22"/>
          <w:szCs w:val="22"/>
        </w:rPr>
        <w:t>蔵</w:t>
      </w:r>
      <w:r w:rsidR="005F682F" w:rsidRPr="001174D3">
        <w:rPr>
          <w:rFonts w:asciiTheme="minorEastAsia" w:eastAsiaTheme="minorEastAsia" w:hAnsiTheme="minorEastAsia" w:hint="eastAsia"/>
          <w:bCs/>
          <w:sz w:val="22"/>
          <w:szCs w:val="22"/>
        </w:rPr>
        <w:t>古文書整理からわかったこと</w:t>
      </w:r>
      <w:r w:rsidR="005F682F" w:rsidRPr="001174D3">
        <w:rPr>
          <w:rFonts w:asciiTheme="minorEastAsia" w:eastAsiaTheme="minorEastAsia" w:hAnsiTheme="minorEastAsia" w:hint="eastAsia"/>
          <w:sz w:val="22"/>
          <w:szCs w:val="22"/>
        </w:rPr>
        <w:t>」の講演は地域の歴史と文化が掘り起こされていく“取り組み過程”を見せつけるものであった。</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 xml:space="preserve">　「玉野の郷土史を後世に」と5人の有志が2005年ごろから資料集めに取り組んだ。2007年に正式に「</w:t>
      </w:r>
      <w:r w:rsidRPr="001174D3">
        <w:rPr>
          <w:rFonts w:asciiTheme="minorEastAsia" w:eastAsiaTheme="minorEastAsia" w:hAnsiTheme="minorEastAsia" w:hint="eastAsia"/>
          <w:bCs/>
          <w:sz w:val="22"/>
          <w:szCs w:val="22"/>
        </w:rPr>
        <w:t>ふるさとの昔話の会</w:t>
      </w:r>
      <w:r w:rsidRPr="001174D3">
        <w:rPr>
          <w:rFonts w:asciiTheme="minorEastAsia" w:eastAsiaTheme="minorEastAsia" w:hAnsiTheme="minorEastAsia" w:hint="eastAsia"/>
          <w:sz w:val="22"/>
          <w:szCs w:val="22"/>
        </w:rPr>
        <w:t>」を結成。地元のお年寄りたちから家業や言い伝えを聞き取ったり、各家に残る巻物や古地図などの資料を読み解いたりといった活動を本格化させた。2009年には市内の郷土史家たちの協力を得て、玉野区所有の</w:t>
      </w:r>
      <w:r w:rsidRPr="001174D3">
        <w:rPr>
          <w:rFonts w:asciiTheme="minorEastAsia" w:eastAsiaTheme="minorEastAsia" w:hAnsiTheme="minorEastAsia" w:hint="eastAsia"/>
          <w:bCs/>
          <w:sz w:val="22"/>
          <w:szCs w:val="22"/>
        </w:rPr>
        <w:t>郷蔵</w:t>
      </w:r>
      <w:r w:rsidRPr="001174D3">
        <w:rPr>
          <w:rFonts w:asciiTheme="minorEastAsia" w:eastAsiaTheme="minorEastAsia" w:hAnsiTheme="minorEastAsia" w:hint="eastAsia"/>
          <w:sz w:val="22"/>
          <w:szCs w:val="22"/>
        </w:rPr>
        <w:t>に保管されている古文書3,448点を解読した(中日新聞近郊版2010.9.15付)。この協力者が近藤雅英氏である。2014年3月発行の『</w:t>
      </w:r>
      <w:r w:rsidRPr="001174D3">
        <w:rPr>
          <w:rFonts w:asciiTheme="minorEastAsia" w:eastAsiaTheme="minorEastAsia" w:hAnsiTheme="minorEastAsia" w:hint="eastAsia"/>
          <w:bCs/>
          <w:sz w:val="22"/>
          <w:szCs w:val="22"/>
        </w:rPr>
        <w:t>玉野のいま昔</w:t>
      </w:r>
      <w:r w:rsidRPr="001174D3">
        <w:rPr>
          <w:rFonts w:asciiTheme="minorEastAsia" w:eastAsiaTheme="minorEastAsia" w:hAnsiTheme="minorEastAsia" w:hint="eastAsia"/>
          <w:sz w:val="22"/>
          <w:szCs w:val="22"/>
        </w:rPr>
        <w:t xml:space="preserve">』(玉野の昔話会発行、編集・企画　</w:t>
      </w:r>
      <w:r w:rsidRPr="001174D3">
        <w:rPr>
          <w:rFonts w:asciiTheme="minorEastAsia" w:eastAsiaTheme="minorEastAsia" w:hAnsiTheme="minorEastAsia" w:hint="eastAsia"/>
          <w:bCs/>
          <w:sz w:val="22"/>
          <w:szCs w:val="22"/>
        </w:rPr>
        <w:t>服部博昭</w:t>
      </w:r>
      <w:r w:rsidRPr="001174D3">
        <w:rPr>
          <w:rFonts w:asciiTheme="minorEastAsia" w:eastAsiaTheme="minorEastAsia" w:hAnsiTheme="minorEastAsia" w:hint="eastAsia"/>
          <w:sz w:val="22"/>
          <w:szCs w:val="22"/>
        </w:rPr>
        <w:t>、148頁、500部発行)は中日新聞2014.3.21付に載った。見出しに「古老の証言郷土誌に」「玉野町の住人9年かけ執筆」とある。8人で町内の古老50人ほどを訪ね歩いて本格的に調査した。2010年に</w:t>
      </w:r>
      <w:r w:rsidRPr="001174D3">
        <w:rPr>
          <w:rFonts w:asciiTheme="minorEastAsia" w:eastAsiaTheme="minorEastAsia" w:hAnsiTheme="minorEastAsia" w:hint="eastAsia"/>
          <w:bCs/>
          <w:sz w:val="22"/>
          <w:szCs w:val="22"/>
        </w:rPr>
        <w:t>五社神社</w:t>
      </w:r>
      <w:r w:rsidRPr="001174D3">
        <w:rPr>
          <w:rFonts w:asciiTheme="minorEastAsia" w:eastAsiaTheme="minorEastAsia" w:hAnsiTheme="minorEastAsia" w:hint="eastAsia"/>
          <w:sz w:val="22"/>
          <w:szCs w:val="22"/>
        </w:rPr>
        <w:t>から江戸</w:t>
      </w:r>
      <w:r w:rsidRPr="001174D3">
        <w:rPr>
          <w:rFonts w:asciiTheme="minorEastAsia" w:eastAsiaTheme="minorEastAsia" w:hAnsiTheme="minorEastAsia" w:hint="eastAsia"/>
          <w:sz w:val="22"/>
          <w:szCs w:val="22"/>
        </w:rPr>
        <w:lastRenderedPageBreak/>
        <w:t>～明治期の戸籍や租税関</w:t>
      </w:r>
      <w:r w:rsidR="00C71CC2" w:rsidRPr="001174D3">
        <w:rPr>
          <w:rFonts w:asciiTheme="minorEastAsia" w:eastAsiaTheme="minorEastAsia" w:hAnsiTheme="minorEastAsia" w:hint="eastAsia"/>
          <w:noProof/>
          <w:sz w:val="22"/>
          <w:szCs w:val="22"/>
        </w:rPr>
        <w:drawing>
          <wp:anchor distT="0" distB="0" distL="114300" distR="114300" simplePos="0" relativeHeight="251664384" behindDoc="1" locked="0" layoutInCell="1" allowOverlap="1">
            <wp:simplePos x="0" y="0"/>
            <wp:positionH relativeFrom="column">
              <wp:posOffset>2599690</wp:posOffset>
            </wp:positionH>
            <wp:positionV relativeFrom="paragraph">
              <wp:posOffset>15875</wp:posOffset>
            </wp:positionV>
            <wp:extent cx="2760345" cy="2152650"/>
            <wp:effectExtent l="19050" t="0" r="1905" b="0"/>
            <wp:wrapTight wrapText="bothSides">
              <wp:wrapPolygon edited="0">
                <wp:start x="-149" y="0"/>
                <wp:lineTo x="-149" y="21409"/>
                <wp:lineTo x="21615" y="21409"/>
                <wp:lineTo x="21615" y="0"/>
                <wp:lineTo x="-149" y="0"/>
              </wp:wrapPolygon>
            </wp:wrapTight>
            <wp:docPr id="1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760345" cy="2152650"/>
                    </a:xfrm>
                    <a:prstGeom prst="rect">
                      <a:avLst/>
                    </a:prstGeom>
                    <a:noFill/>
                    <a:ln w="9525">
                      <a:noFill/>
                      <a:miter lim="800000"/>
                      <a:headEnd/>
                      <a:tailEnd/>
                    </a:ln>
                  </pic:spPr>
                </pic:pic>
              </a:graphicData>
            </a:graphic>
          </wp:anchor>
        </w:drawing>
      </w:r>
      <w:r w:rsidRPr="001174D3">
        <w:rPr>
          <w:rFonts w:asciiTheme="minorEastAsia" w:eastAsiaTheme="minorEastAsia" w:hAnsiTheme="minorEastAsia" w:hint="eastAsia"/>
          <w:sz w:val="22"/>
          <w:szCs w:val="22"/>
        </w:rPr>
        <w:t>係の古文書が多数発見されたことで一気に進んだとある。近藤氏の役割は、古老からの証言を古文書で確認する作業だった。</w:t>
      </w:r>
    </w:p>
    <w:p w:rsidR="005F682F" w:rsidRPr="001174D3" w:rsidRDefault="005F682F" w:rsidP="005F682F">
      <w:pPr>
        <w:rPr>
          <w:rFonts w:asciiTheme="minorEastAsia" w:eastAsiaTheme="minorEastAsia" w:hAnsiTheme="minorEastAsia"/>
          <w:bCs/>
          <w:sz w:val="22"/>
          <w:szCs w:val="22"/>
        </w:rPr>
      </w:pPr>
      <w:r w:rsidRPr="001174D3">
        <w:rPr>
          <w:rFonts w:asciiTheme="minorEastAsia" w:eastAsiaTheme="minorEastAsia" w:hAnsiTheme="minorEastAsia" w:hint="eastAsia"/>
          <w:bCs/>
          <w:sz w:val="22"/>
          <w:szCs w:val="22"/>
        </w:rPr>
        <w:t>Ⅰ　玉野古文書の目録(18項目に分類)</w:t>
      </w:r>
      <w:r w:rsidR="00C71CC2" w:rsidRPr="001174D3">
        <w:rPr>
          <w:rFonts w:asciiTheme="minorEastAsia" w:eastAsiaTheme="minorEastAsia" w:hAnsiTheme="minorEastAsia" w:hint="eastAsia"/>
          <w:noProof/>
          <w:sz w:val="22"/>
          <w:szCs w:val="22"/>
        </w:rPr>
        <w:t xml:space="preserve"> </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bCs/>
          <w:sz w:val="22"/>
          <w:szCs w:val="22"/>
        </w:rPr>
        <w:t xml:space="preserve">　</w:t>
      </w:r>
      <w:r w:rsidRPr="001174D3">
        <w:rPr>
          <w:rFonts w:asciiTheme="minorEastAsia" w:eastAsiaTheme="minorEastAsia" w:hAnsiTheme="minorEastAsia" w:hint="eastAsia"/>
          <w:sz w:val="22"/>
          <w:szCs w:val="22"/>
        </w:rPr>
        <w:t>郷蔵の古文書の解読は3,448点にも及んだ。もっとも古いものは⑧土木・普請の明和4年(1767)「明知村洪水切所検分」であった。各分類中最も古い資料は次のものであった。</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①土地・資産(348件中)　天明4年(1784)12月　「本田新田御身取屋敷藪山高畝帳」</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②租税・負担(516件中)　天明8年(1788) 6月　「本田新田見取り概し高帳」</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③用水・河川(193件中)　寛政9年(1797) 8月　「乍恐御達申上候御事(大川日村)」</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④村政　　　(398件中)  京和元年(1801)・2年　1月　　「下用書上帳」</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⑤戸籍・人口(614件中)　寛政7年(1795) 3月　　「御取居住人別連判書上帳」</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⑥産業　　　( 54件中)　明治3年(1870) 7月　　「ロンドン博覧会」</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⑦農業・林業( 90件中)　天保8年(1837) 3月　　「籾立」</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⑨営業・商業(203件中)  万延元年(1860) 4月　　「乍恐御達申上候御事(酒造稼高)」</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⑩金融・通貨( 43件中)　弘化4年(1847) 　　　  「午歳日懸銭五ヶ月分割取立帳」</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⑪寺社・宗教(178件中)　天明7年(1787) 9月　　「僧俗戒律心得」</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以下軍事・兵役(152)、祭礼記(53)、交通・通信(43)、災害・救助(45)、雑件(170)は略す。</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bCs/>
          <w:sz w:val="22"/>
          <w:szCs w:val="22"/>
        </w:rPr>
        <w:t>Ⅱ　『玉野のいま昔』の内容</w:t>
      </w:r>
      <w:r w:rsidRPr="001174D3">
        <w:rPr>
          <w:rFonts w:asciiTheme="minorEastAsia" w:eastAsiaTheme="minorEastAsia" w:hAnsiTheme="minorEastAsia" w:hint="eastAsia"/>
          <w:sz w:val="22"/>
          <w:szCs w:val="22"/>
        </w:rPr>
        <w:t>(11編から成る)</w:t>
      </w:r>
    </w:p>
    <w:p w:rsidR="005F682F" w:rsidRPr="001174D3" w:rsidRDefault="005F682F" w:rsidP="005F682F">
      <w:pPr>
        <w:numPr>
          <w:ilvl w:val="0"/>
          <w:numId w:val="5"/>
        </w:numPr>
        <w:rPr>
          <w:rFonts w:asciiTheme="minorEastAsia" w:eastAsiaTheme="minorEastAsia" w:hAnsiTheme="minorEastAsia"/>
          <w:sz w:val="22"/>
          <w:szCs w:val="22"/>
        </w:rPr>
      </w:pPr>
      <w:r w:rsidRPr="001174D3">
        <w:rPr>
          <w:rFonts w:asciiTheme="minorEastAsia" w:eastAsiaTheme="minorEastAsia" w:hAnsiTheme="minorEastAsia" w:hint="eastAsia"/>
          <w:bCs/>
          <w:sz w:val="22"/>
          <w:szCs w:val="22"/>
        </w:rPr>
        <w:t xml:space="preserve">生い立ち編　</w:t>
      </w:r>
      <w:r w:rsidRPr="001174D3">
        <w:rPr>
          <w:rFonts w:asciiTheme="minorEastAsia" w:eastAsiaTheme="minorEastAsia" w:hAnsiTheme="minorEastAsia" w:hint="eastAsia"/>
          <w:sz w:val="22"/>
          <w:szCs w:val="22"/>
          <w:u w:val="single"/>
        </w:rPr>
        <w:t>玉野の地名</w:t>
      </w:r>
      <w:r w:rsidRPr="001174D3">
        <w:rPr>
          <w:rFonts w:asciiTheme="minorEastAsia" w:eastAsiaTheme="minorEastAsia" w:hAnsiTheme="minorEastAsia" w:hint="eastAsia"/>
          <w:sz w:val="22"/>
          <w:szCs w:val="22"/>
        </w:rPr>
        <w:t>は「尾張國養老元年之圖」(養老7年(717))にでている。その写し図が資料に載る。(注、1300年前の愛知は水浸し、熱田台地もない。一番大きな島が中島(郡)。長島、津島、枇杷島も本当の島で、陸の先端が枇杷島から海を隔てて豊場に、北西に大草、神明、白山、高座山、</w:t>
      </w:r>
      <w:r w:rsidRPr="001174D3">
        <w:rPr>
          <w:rFonts w:asciiTheme="minorEastAsia" w:eastAsiaTheme="minorEastAsia" w:hAnsiTheme="minorEastAsia" w:hint="eastAsia"/>
          <w:bCs/>
          <w:sz w:val="22"/>
          <w:szCs w:val="22"/>
        </w:rPr>
        <w:t>玉野</w:t>
      </w:r>
      <w:r w:rsidRPr="001174D3">
        <w:rPr>
          <w:rFonts w:asciiTheme="minorEastAsia" w:eastAsiaTheme="minorEastAsia" w:hAnsiTheme="minorEastAsia" w:hint="eastAsia"/>
          <w:sz w:val="22"/>
          <w:szCs w:val="22"/>
        </w:rPr>
        <w:t>と続き、玉野が入江の行止り)　南北朝時代の「守部文書」に熱田大神宮領だった記録があるという。中世は篠木庄に属し、藩政時代は春日井郡玉野村。明治4年は名古屋県第3大区(春日井郡)第17小区玉野村。以後変遷を経て、明治22年10月1日に東春日井郡</w:t>
      </w:r>
      <w:r w:rsidRPr="001174D3">
        <w:rPr>
          <w:rFonts w:asciiTheme="minorEastAsia" w:eastAsiaTheme="minorEastAsia" w:hAnsiTheme="minorEastAsia" w:hint="eastAsia"/>
          <w:sz w:val="22"/>
          <w:szCs w:val="22"/>
          <w:u w:val="single"/>
        </w:rPr>
        <w:t>玉川村</w:t>
      </w:r>
      <w:r w:rsidRPr="001174D3">
        <w:rPr>
          <w:rFonts w:asciiTheme="minorEastAsia" w:eastAsiaTheme="minorEastAsia" w:hAnsiTheme="minorEastAsia" w:hint="eastAsia"/>
          <w:sz w:val="22"/>
          <w:szCs w:val="22"/>
        </w:rPr>
        <w:t>大字玉野になる。玉川村は玉野・外之原・高蔵寺・気噴(足振・久木)が合併。明治39年7月に玉野・不二が合併し高蔵寺村。昭和5年の町制施行で大字玉野になる。昭和33年より高蔵寺・坂下が春日井市に合併し、玉野町になった。</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 xml:space="preserve">　寛文年間(1660年代)の家数は48戸、220人、馬14匹、社1戸、寺1戸。寛政10年(1798)に「村中人数書上帳」に480人とでている。安政5年(1858)の「同書上帳」で126戸、555人、3匹。明治7年の「戸籍取調簿」の戸数は130戸、605人、明治17年</w:t>
      </w:r>
      <w:r w:rsidRPr="001174D3">
        <w:rPr>
          <w:rFonts w:asciiTheme="minorEastAsia" w:eastAsiaTheme="minorEastAsia" w:hAnsiTheme="minorEastAsia" w:hint="eastAsia"/>
          <w:sz w:val="22"/>
          <w:szCs w:val="22"/>
        </w:rPr>
        <w:lastRenderedPageBreak/>
        <w:t>の「戸籍報告」で135戸、715人。嘉永5年(126戸、549人)以来ほとんど変わらない“閉ざされた”地域といえる。平成24年以来は玉野台1～3丁目に旧玉野地区を超える戸数・人口増加が押し寄せている。</w:t>
      </w:r>
    </w:p>
    <w:p w:rsidR="005F682F" w:rsidRPr="001174D3" w:rsidRDefault="005F682F" w:rsidP="005F682F">
      <w:pPr>
        <w:numPr>
          <w:ilvl w:val="0"/>
          <w:numId w:val="5"/>
        </w:numPr>
        <w:rPr>
          <w:rFonts w:asciiTheme="minorEastAsia" w:eastAsiaTheme="minorEastAsia" w:hAnsiTheme="minorEastAsia"/>
          <w:sz w:val="22"/>
          <w:szCs w:val="22"/>
        </w:rPr>
      </w:pPr>
      <w:r w:rsidRPr="001174D3">
        <w:rPr>
          <w:rFonts w:asciiTheme="minorEastAsia" w:eastAsiaTheme="minorEastAsia" w:hAnsiTheme="minorEastAsia" w:hint="eastAsia"/>
          <w:bCs/>
          <w:sz w:val="22"/>
          <w:szCs w:val="22"/>
        </w:rPr>
        <w:t>交通編</w:t>
      </w:r>
      <w:r w:rsidRPr="001174D3">
        <w:rPr>
          <w:rFonts w:asciiTheme="minorEastAsia" w:eastAsiaTheme="minorEastAsia" w:hAnsiTheme="minorEastAsia" w:hint="eastAsia"/>
          <w:sz w:val="22"/>
          <w:szCs w:val="22"/>
        </w:rPr>
        <w:t xml:space="preserve">　この地域は江戸時代、交通の要所であった。①</w:t>
      </w:r>
      <w:r w:rsidRPr="001174D3">
        <w:rPr>
          <w:rFonts w:asciiTheme="minorEastAsia" w:eastAsiaTheme="minorEastAsia" w:hAnsiTheme="minorEastAsia" w:hint="eastAsia"/>
          <w:bCs/>
          <w:sz w:val="22"/>
          <w:szCs w:val="22"/>
        </w:rPr>
        <w:t>岩割瀬の渡し</w:t>
      </w:r>
      <w:r w:rsidRPr="001174D3">
        <w:rPr>
          <w:rFonts w:asciiTheme="minorEastAsia" w:eastAsiaTheme="minorEastAsia" w:hAnsiTheme="minorEastAsia" w:hint="eastAsia"/>
          <w:sz w:val="22"/>
          <w:szCs w:val="22"/>
        </w:rPr>
        <w:t>(今の玉野橋の少し上流)は</w:t>
      </w:r>
      <w:r w:rsidRPr="001174D3">
        <w:rPr>
          <w:rFonts w:asciiTheme="minorEastAsia" w:eastAsiaTheme="minorEastAsia" w:hAnsiTheme="minorEastAsia" w:hint="eastAsia"/>
          <w:sz w:val="22"/>
          <w:szCs w:val="22"/>
          <w:u w:val="single"/>
        </w:rPr>
        <w:t>水野代官所へ</w:t>
      </w:r>
      <w:r w:rsidRPr="001174D3">
        <w:rPr>
          <w:rFonts w:asciiTheme="minorEastAsia" w:eastAsiaTheme="minorEastAsia" w:hAnsiTheme="minorEastAsia" w:hint="eastAsia"/>
          <w:sz w:val="22"/>
          <w:szCs w:val="22"/>
        </w:rPr>
        <w:t>通じる交通の要所、また、定光寺・沓掛を経て美濃に行くのに使われた。水量の多い時だけ渡し舟が運行されたもので、昭和10年まで運行された。②</w:t>
      </w:r>
      <w:r w:rsidRPr="001174D3">
        <w:rPr>
          <w:rFonts w:asciiTheme="minorEastAsia" w:eastAsiaTheme="minorEastAsia" w:hAnsiTheme="minorEastAsia" w:hint="eastAsia"/>
          <w:bCs/>
          <w:sz w:val="22"/>
          <w:szCs w:val="22"/>
        </w:rPr>
        <w:t>玉野道</w:t>
      </w:r>
      <w:r w:rsidRPr="001174D3">
        <w:rPr>
          <w:rFonts w:asciiTheme="minorEastAsia" w:eastAsiaTheme="minorEastAsia" w:hAnsiTheme="minorEastAsia" w:hint="eastAsia"/>
          <w:sz w:val="22"/>
          <w:szCs w:val="22"/>
        </w:rPr>
        <w:t>は庄内川右岸沿いに勝川、松河戸、上条、桜佐、神領、大留、高蔵寺を経て玉野への</w:t>
      </w:r>
      <w:r w:rsidRPr="001174D3">
        <w:rPr>
          <w:rFonts w:asciiTheme="minorEastAsia" w:eastAsiaTheme="minorEastAsia" w:hAnsiTheme="minorEastAsia" w:hint="eastAsia"/>
          <w:bCs/>
          <w:sz w:val="22"/>
          <w:szCs w:val="22"/>
        </w:rPr>
        <w:t>郷道</w:t>
      </w:r>
      <w:r w:rsidRPr="001174D3">
        <w:rPr>
          <w:rFonts w:asciiTheme="minorEastAsia" w:eastAsiaTheme="minorEastAsia" w:hAnsiTheme="minorEastAsia" w:hint="eastAsia"/>
          <w:sz w:val="22"/>
          <w:szCs w:val="22"/>
        </w:rPr>
        <w:t>。岩割瀬の渡しで対岸に渡り</w:t>
      </w:r>
      <w:r w:rsidRPr="001174D3">
        <w:rPr>
          <w:rFonts w:asciiTheme="minorEastAsia" w:eastAsiaTheme="minorEastAsia" w:hAnsiTheme="minorEastAsia" w:hint="eastAsia"/>
          <w:sz w:val="22"/>
          <w:szCs w:val="22"/>
          <w:u w:val="single"/>
        </w:rPr>
        <w:t>美濃に出る近道で庶民の道</w:t>
      </w:r>
      <w:r w:rsidRPr="001174D3">
        <w:rPr>
          <w:rFonts w:asciiTheme="minorEastAsia" w:eastAsiaTheme="minorEastAsia" w:hAnsiTheme="minorEastAsia" w:hint="eastAsia"/>
          <w:sz w:val="22"/>
          <w:szCs w:val="22"/>
        </w:rPr>
        <w:t>だった。③有料の</w:t>
      </w:r>
      <w:r w:rsidRPr="001174D3">
        <w:rPr>
          <w:rFonts w:asciiTheme="minorEastAsia" w:eastAsiaTheme="minorEastAsia" w:hAnsiTheme="minorEastAsia" w:hint="eastAsia"/>
          <w:bCs/>
          <w:sz w:val="22"/>
          <w:szCs w:val="22"/>
        </w:rPr>
        <w:t>愛岐街道</w:t>
      </w:r>
      <w:r w:rsidRPr="001174D3">
        <w:rPr>
          <w:rFonts w:asciiTheme="minorEastAsia" w:eastAsiaTheme="minorEastAsia" w:hAnsiTheme="minorEastAsia" w:hint="eastAsia"/>
          <w:sz w:val="22"/>
          <w:szCs w:val="22"/>
        </w:rPr>
        <w:t>が地域の有力者によって造られ、明治27年に完成した。中央線建設や土砂災害で会社を解散した。会社設立の前年の「差入証」(明治24年7月7日、念入れの書)が残る。④玉野から名古屋への</w:t>
      </w:r>
      <w:r w:rsidRPr="001174D3">
        <w:rPr>
          <w:rFonts w:asciiTheme="minorEastAsia" w:eastAsiaTheme="minorEastAsia" w:hAnsiTheme="minorEastAsia" w:hint="eastAsia"/>
          <w:bCs/>
          <w:sz w:val="22"/>
          <w:szCs w:val="22"/>
        </w:rPr>
        <w:t>玉野川通船計画</w:t>
      </w:r>
      <w:r w:rsidRPr="001174D3">
        <w:rPr>
          <w:rFonts w:asciiTheme="minorEastAsia" w:eastAsiaTheme="minorEastAsia" w:hAnsiTheme="minorEastAsia" w:hint="eastAsia"/>
          <w:sz w:val="22"/>
          <w:szCs w:val="22"/>
        </w:rPr>
        <w:t>の「願出」が安政3年に不許可になっている。⑤中央線敷設の工事で明治30年11月に死亡事故が起り、太平寺に</w:t>
      </w:r>
      <w:r w:rsidRPr="001174D3">
        <w:rPr>
          <w:rFonts w:asciiTheme="minorEastAsia" w:eastAsiaTheme="minorEastAsia" w:hAnsiTheme="minorEastAsia" w:hint="eastAsia"/>
          <w:bCs/>
          <w:sz w:val="22"/>
          <w:szCs w:val="22"/>
        </w:rPr>
        <w:t>慰霊碑「死有餘栄」</w:t>
      </w:r>
      <w:r w:rsidRPr="001174D3">
        <w:rPr>
          <w:rFonts w:asciiTheme="minorEastAsia" w:eastAsiaTheme="minorEastAsia" w:hAnsiTheme="minorEastAsia" w:hint="eastAsia"/>
          <w:sz w:val="22"/>
          <w:szCs w:val="22"/>
        </w:rPr>
        <w:t>が建ったが、平成12年の中央線開通100周年を記念し、玉野第1と第2トンネル間下の道路脇に移設された。外に、昭和5年12月開通の「</w:t>
      </w:r>
      <w:r w:rsidRPr="001174D3">
        <w:rPr>
          <w:rFonts w:asciiTheme="minorEastAsia" w:eastAsiaTheme="minorEastAsia" w:hAnsiTheme="minorEastAsia" w:hint="eastAsia"/>
          <w:bCs/>
          <w:sz w:val="22"/>
          <w:szCs w:val="22"/>
        </w:rPr>
        <w:t>省営バス</w:t>
      </w:r>
      <w:r w:rsidRPr="001174D3">
        <w:rPr>
          <w:rFonts w:asciiTheme="minorEastAsia" w:eastAsiaTheme="minorEastAsia" w:hAnsiTheme="minorEastAsia" w:hint="eastAsia"/>
          <w:sz w:val="22"/>
          <w:szCs w:val="22"/>
        </w:rPr>
        <w:t>」(のち国鉄バス)の変遷、昭和16年完成の高蔵寺弾薬庫引込み線の経緯、</w:t>
      </w:r>
      <w:r w:rsidRPr="001174D3">
        <w:rPr>
          <w:rFonts w:asciiTheme="minorEastAsia" w:eastAsiaTheme="minorEastAsia" w:hAnsiTheme="minorEastAsia" w:hint="eastAsia"/>
          <w:bCs/>
          <w:sz w:val="22"/>
          <w:szCs w:val="22"/>
        </w:rPr>
        <w:t>うぐい川</w:t>
      </w:r>
      <w:r w:rsidRPr="001174D3">
        <w:rPr>
          <w:rFonts w:asciiTheme="minorEastAsia" w:eastAsiaTheme="minorEastAsia" w:hAnsiTheme="minorEastAsia" w:hint="eastAsia"/>
          <w:sz w:val="22"/>
          <w:szCs w:val="22"/>
        </w:rPr>
        <w:t>と玉野川に架かる橋のことも話されたが省く。</w:t>
      </w:r>
    </w:p>
    <w:p w:rsidR="005F682F" w:rsidRPr="001174D3" w:rsidRDefault="005F682F" w:rsidP="005F682F">
      <w:pPr>
        <w:numPr>
          <w:ilvl w:val="0"/>
          <w:numId w:val="5"/>
        </w:numPr>
        <w:rPr>
          <w:rFonts w:asciiTheme="minorEastAsia" w:eastAsiaTheme="minorEastAsia" w:hAnsiTheme="minorEastAsia"/>
          <w:sz w:val="22"/>
          <w:szCs w:val="22"/>
        </w:rPr>
      </w:pPr>
      <w:r w:rsidRPr="001174D3">
        <w:rPr>
          <w:rFonts w:asciiTheme="minorEastAsia" w:eastAsiaTheme="minorEastAsia" w:hAnsiTheme="minorEastAsia" w:hint="eastAsia"/>
          <w:bCs/>
          <w:sz w:val="22"/>
          <w:szCs w:val="22"/>
        </w:rPr>
        <w:t>産業編</w:t>
      </w:r>
      <w:r w:rsidRPr="001174D3">
        <w:rPr>
          <w:rFonts w:asciiTheme="minorEastAsia" w:eastAsiaTheme="minorEastAsia" w:hAnsiTheme="minorEastAsia" w:hint="eastAsia"/>
          <w:sz w:val="22"/>
          <w:szCs w:val="22"/>
        </w:rPr>
        <w:t xml:space="preserve">　①</w:t>
      </w:r>
      <w:r w:rsidRPr="001174D3">
        <w:rPr>
          <w:rFonts w:asciiTheme="minorEastAsia" w:eastAsiaTheme="minorEastAsia" w:hAnsiTheme="minorEastAsia" w:hint="eastAsia"/>
          <w:bCs/>
          <w:sz w:val="22"/>
          <w:szCs w:val="22"/>
        </w:rPr>
        <w:t>農業</w:t>
      </w:r>
      <w:r w:rsidRPr="001174D3">
        <w:rPr>
          <w:rFonts w:asciiTheme="minorEastAsia" w:eastAsiaTheme="minorEastAsia" w:hAnsiTheme="minorEastAsia" w:hint="eastAsia"/>
          <w:sz w:val="22"/>
          <w:szCs w:val="22"/>
        </w:rPr>
        <w:t xml:space="preserve">　慶長検地(1608)では玉野村の総耕地は15町4反余、44戸だった。外之原に比べ収量が少ないのは導水が困難だったからだ。収量が増えたのは安永年間(1772-1780)に</w:t>
      </w:r>
      <w:r w:rsidRPr="001174D3">
        <w:rPr>
          <w:rFonts w:asciiTheme="minorEastAsia" w:eastAsiaTheme="minorEastAsia" w:hAnsiTheme="minorEastAsia" w:hint="eastAsia"/>
          <w:bCs/>
          <w:sz w:val="22"/>
          <w:szCs w:val="22"/>
        </w:rPr>
        <w:t>玉野用水</w:t>
      </w:r>
      <w:r w:rsidRPr="001174D3">
        <w:rPr>
          <w:rFonts w:asciiTheme="minorEastAsia" w:eastAsiaTheme="minorEastAsia" w:hAnsiTheme="minorEastAsia" w:hint="eastAsia"/>
          <w:sz w:val="22"/>
          <w:szCs w:val="22"/>
        </w:rPr>
        <w:t>事業の完成によってから。20町歩余の新田も生まれた。②農家の</w:t>
      </w:r>
      <w:r w:rsidRPr="001174D3">
        <w:rPr>
          <w:rFonts w:asciiTheme="minorEastAsia" w:eastAsiaTheme="minorEastAsia" w:hAnsiTheme="minorEastAsia" w:hint="eastAsia"/>
          <w:bCs/>
          <w:sz w:val="22"/>
          <w:szCs w:val="22"/>
        </w:rPr>
        <w:t>副業</w:t>
      </w:r>
      <w:r w:rsidRPr="001174D3">
        <w:rPr>
          <w:rFonts w:asciiTheme="minorEastAsia" w:eastAsiaTheme="minorEastAsia" w:hAnsiTheme="minorEastAsia" w:hint="eastAsia"/>
          <w:sz w:val="22"/>
          <w:szCs w:val="22"/>
        </w:rPr>
        <w:t>では、玉野用水ができた後も副業で生活を補った。</w:t>
      </w:r>
      <w:r w:rsidRPr="001174D3">
        <w:rPr>
          <w:rFonts w:asciiTheme="minorEastAsia" w:eastAsiaTheme="minorEastAsia" w:hAnsiTheme="minorEastAsia" w:hint="eastAsia"/>
          <w:bCs/>
          <w:sz w:val="22"/>
          <w:szCs w:val="22"/>
        </w:rPr>
        <w:t>藤箕</w:t>
      </w:r>
      <w:r w:rsidRPr="001174D3">
        <w:rPr>
          <w:rFonts w:asciiTheme="minorEastAsia" w:eastAsiaTheme="minorEastAsia" w:hAnsiTheme="minorEastAsia" w:hint="eastAsia"/>
          <w:sz w:val="22"/>
          <w:szCs w:val="22"/>
        </w:rPr>
        <w:t>(ふじみ)は尾張藩の特産品扱いとなり、</w:t>
      </w:r>
      <w:r w:rsidRPr="001174D3">
        <w:rPr>
          <w:rFonts w:asciiTheme="minorEastAsia" w:eastAsiaTheme="minorEastAsia" w:hAnsiTheme="minorEastAsia" w:hint="eastAsia"/>
          <w:bCs/>
          <w:sz w:val="22"/>
          <w:szCs w:val="22"/>
        </w:rPr>
        <w:t>藤蔓</w:t>
      </w:r>
      <w:r w:rsidRPr="001174D3">
        <w:rPr>
          <w:rFonts w:asciiTheme="minorEastAsia" w:eastAsiaTheme="minorEastAsia" w:hAnsiTheme="minorEastAsia" w:hint="eastAsia"/>
          <w:sz w:val="22"/>
          <w:szCs w:val="22"/>
        </w:rPr>
        <w:t>は猿投山、入鹿池あたりまで採取が認められた。大正時代には玉野藤箕生産組合もでき、70戸もの従事者がいた。箕は犬山・小牧・瀬戸・東濃、時には京・大阪、青森・北海道まで販売された。副業はほかに、桑葉・養蚕、茶、葉煙草、荷馬車・狩猟・川魚の漁業、渡船などにも精を出した。③</w:t>
      </w:r>
      <w:r w:rsidRPr="001174D3">
        <w:rPr>
          <w:rFonts w:asciiTheme="minorEastAsia" w:eastAsiaTheme="minorEastAsia" w:hAnsiTheme="minorEastAsia" w:hint="eastAsia"/>
          <w:bCs/>
          <w:sz w:val="22"/>
          <w:szCs w:val="22"/>
        </w:rPr>
        <w:t>商工業</w:t>
      </w:r>
      <w:r w:rsidRPr="001174D3">
        <w:rPr>
          <w:rFonts w:asciiTheme="minorEastAsia" w:eastAsiaTheme="minorEastAsia" w:hAnsiTheme="minorEastAsia" w:hint="eastAsia"/>
          <w:sz w:val="22"/>
          <w:szCs w:val="22"/>
        </w:rPr>
        <w:t>では、明治2年の調べで質屋3・酒造1・絞油2・水車1・猟師2・旅籠2・木挽2・陶磁器2・船業1・菓子小売1・荷馬車4があった。　④</w:t>
      </w:r>
      <w:r w:rsidRPr="001174D3">
        <w:rPr>
          <w:rFonts w:asciiTheme="minorEastAsia" w:eastAsiaTheme="minorEastAsia" w:hAnsiTheme="minorEastAsia" w:hint="eastAsia"/>
          <w:bCs/>
          <w:sz w:val="22"/>
          <w:szCs w:val="22"/>
        </w:rPr>
        <w:t>漁業</w:t>
      </w:r>
      <w:r w:rsidRPr="001174D3">
        <w:rPr>
          <w:rFonts w:asciiTheme="minorEastAsia" w:eastAsiaTheme="minorEastAsia" w:hAnsiTheme="minorEastAsia" w:hint="eastAsia"/>
          <w:sz w:val="22"/>
          <w:szCs w:val="22"/>
        </w:rPr>
        <w:t>では3人が</w:t>
      </w:r>
      <w:r w:rsidRPr="001174D3">
        <w:rPr>
          <w:rFonts w:asciiTheme="minorEastAsia" w:eastAsiaTheme="minorEastAsia" w:hAnsiTheme="minorEastAsia" w:hint="eastAsia"/>
          <w:bCs/>
          <w:sz w:val="22"/>
          <w:szCs w:val="22"/>
        </w:rPr>
        <w:t>鑑札持ち</w:t>
      </w:r>
      <w:r w:rsidRPr="001174D3">
        <w:rPr>
          <w:rFonts w:asciiTheme="minorEastAsia" w:eastAsiaTheme="minorEastAsia" w:hAnsiTheme="minorEastAsia" w:hint="eastAsia"/>
          <w:sz w:val="22"/>
          <w:szCs w:val="22"/>
        </w:rPr>
        <w:t>であったこと、</w:t>
      </w:r>
      <w:r w:rsidRPr="001174D3">
        <w:rPr>
          <w:rFonts w:asciiTheme="minorEastAsia" w:eastAsiaTheme="minorEastAsia" w:hAnsiTheme="minorEastAsia" w:hint="eastAsia"/>
          <w:bCs/>
          <w:sz w:val="22"/>
          <w:szCs w:val="22"/>
        </w:rPr>
        <w:t>玉野水力発電所</w:t>
      </w:r>
      <w:r w:rsidRPr="001174D3">
        <w:rPr>
          <w:rFonts w:asciiTheme="minorEastAsia" w:eastAsiaTheme="minorEastAsia" w:hAnsiTheme="minorEastAsia" w:hint="eastAsia"/>
          <w:sz w:val="22"/>
          <w:szCs w:val="22"/>
        </w:rPr>
        <w:t>が大正10年に完成したことも話されたが省く。4)</w:t>
      </w:r>
      <w:r w:rsidRPr="001174D3">
        <w:rPr>
          <w:rFonts w:asciiTheme="minorEastAsia" w:eastAsiaTheme="minorEastAsia" w:hAnsiTheme="minorEastAsia" w:hint="eastAsia"/>
          <w:bCs/>
          <w:sz w:val="22"/>
          <w:szCs w:val="22"/>
        </w:rPr>
        <w:t>神社・仏閣編</w:t>
      </w:r>
      <w:r w:rsidRPr="001174D3">
        <w:rPr>
          <w:rFonts w:asciiTheme="minorEastAsia" w:eastAsiaTheme="minorEastAsia" w:hAnsiTheme="minorEastAsia" w:hint="eastAsia"/>
          <w:sz w:val="22"/>
          <w:szCs w:val="22"/>
        </w:rPr>
        <w:t>での五社神社の祭礼・奉納の内容にも触れられたがこれも省かせていただく。</w:t>
      </w:r>
    </w:p>
    <w:p w:rsidR="005F682F" w:rsidRPr="001174D3" w:rsidRDefault="005F682F" w:rsidP="005F682F">
      <w:pPr>
        <w:rPr>
          <w:rFonts w:asciiTheme="minorEastAsia" w:eastAsiaTheme="minorEastAsia" w:hAnsiTheme="minorEastAsia"/>
          <w:sz w:val="22"/>
          <w:szCs w:val="22"/>
        </w:rPr>
      </w:pPr>
      <w:r w:rsidRPr="001174D3">
        <w:rPr>
          <w:rFonts w:asciiTheme="minorEastAsia" w:eastAsiaTheme="minorEastAsia" w:hAnsiTheme="minorEastAsia" w:hint="eastAsia"/>
          <w:sz w:val="22"/>
          <w:szCs w:val="22"/>
        </w:rPr>
        <w:t xml:space="preserve">　『玉野のいま昔』は外に、郷土芸能編、教育・文化編、生活編、開発編、人物伝編、町の将来を描く編がある。玉野の郷土史を後世に残す取り組みを近藤氏から紹介いただいた。</w:t>
      </w:r>
      <w:r w:rsidR="00C71CC2" w:rsidRPr="001174D3">
        <w:rPr>
          <w:rFonts w:asciiTheme="minorEastAsia" w:eastAsiaTheme="minorEastAsia" w:hAnsiTheme="minorEastAsia" w:hint="eastAsia"/>
          <w:sz w:val="16"/>
          <w:szCs w:val="16"/>
        </w:rPr>
        <w:t>（記録：塚田　忠雄）</w:t>
      </w:r>
    </w:p>
    <w:p w:rsidR="005F682F" w:rsidRPr="001174D3" w:rsidRDefault="005F682F" w:rsidP="005F682F"/>
    <w:p w:rsidR="00E37667" w:rsidRPr="001174D3" w:rsidRDefault="001174D3" w:rsidP="00A3302D">
      <w:pPr>
        <w:rPr>
          <w:rFonts w:ascii="ＤＨＰ特太ゴシック体" w:eastAsia="ＤＨＰ特太ゴシック体"/>
          <w:b/>
          <w:sz w:val="22"/>
          <w:szCs w:val="22"/>
          <w:shd w:val="pct15" w:color="auto" w:fill="FFFFFF"/>
        </w:rPr>
      </w:pPr>
      <w:r w:rsidRPr="001174D3">
        <w:rPr>
          <w:rFonts w:ascii="ＤＨＰ特太ゴシック体" w:eastAsia="ＤＨＰ特太ゴシック体" w:hint="eastAsia"/>
          <w:b/>
          <w:sz w:val="22"/>
          <w:szCs w:val="22"/>
          <w:shd w:val="pct15" w:color="auto" w:fill="FFFFFF"/>
        </w:rPr>
        <w:t>OPINION</w:t>
      </w:r>
    </w:p>
    <w:p w:rsidR="001174D3" w:rsidRDefault="00515A47" w:rsidP="00A3302D">
      <w:pPr>
        <w:rPr>
          <w:rFonts w:ascii="HG創英丸ﾎﾟｯﾌﾟ体" w:eastAsia="HG創英丸ﾎﾟｯﾌﾟ体"/>
          <w:b/>
          <w:sz w:val="24"/>
        </w:rPr>
      </w:pPr>
      <w:r>
        <w:rPr>
          <w:rFonts w:hint="eastAsia"/>
          <w:b/>
          <w:sz w:val="22"/>
          <w:szCs w:val="22"/>
        </w:rPr>
        <w:t xml:space="preserve">　　　　　</w:t>
      </w:r>
      <w:r w:rsidR="00451F38" w:rsidRPr="00451F38">
        <w:rPr>
          <w:rFonts w:ascii="HG創英丸ﾎﾟｯﾌﾟ体" w:eastAsia="HG創英丸ﾎﾟｯﾌﾟ体" w:hint="eastAsia"/>
          <w:b/>
          <w:sz w:val="24"/>
        </w:rPr>
        <w:t>ふるさと春日井」にある「ＣＯＯＬ　ＪＡＰＡＮ」を探そう！</w:t>
      </w:r>
    </w:p>
    <w:p w:rsidR="00451F38" w:rsidRPr="00451F38" w:rsidRDefault="00451F38" w:rsidP="00A3302D">
      <w:pPr>
        <w:rPr>
          <w:rFonts w:ascii="HG創英丸ﾎﾟｯﾌﾟ体" w:eastAsia="HG創英丸ﾎﾟｯﾌﾟ体" w:hAnsi="ＤＦ太丸ゴシック体"/>
          <w:b/>
          <w:sz w:val="24"/>
        </w:rPr>
      </w:pPr>
    </w:p>
    <w:p w:rsidR="001330C5" w:rsidRDefault="001330C5" w:rsidP="00A3302D">
      <w:pPr>
        <w:rPr>
          <w:sz w:val="23"/>
          <w:szCs w:val="23"/>
        </w:rPr>
      </w:pPr>
      <w:r w:rsidRPr="001330C5">
        <w:rPr>
          <w:rFonts w:asciiTheme="minorEastAsia" w:eastAsiaTheme="minorEastAsia" w:hAnsiTheme="minorEastAsia" w:hint="eastAsia"/>
          <w:szCs w:val="21"/>
        </w:rPr>
        <w:t xml:space="preserve">　国は、</w:t>
      </w:r>
      <w:r w:rsidR="00F76E4E">
        <w:rPr>
          <w:rFonts w:asciiTheme="minorEastAsia" w:eastAsiaTheme="minorEastAsia" w:hAnsiTheme="minorEastAsia" w:hint="eastAsia"/>
          <w:szCs w:val="21"/>
        </w:rPr>
        <w:t>「</w:t>
      </w:r>
      <w:r w:rsidRPr="001330C5">
        <w:rPr>
          <w:rFonts w:asciiTheme="minorEastAsia" w:eastAsiaTheme="minorEastAsia" w:hAnsiTheme="minorEastAsia" w:hint="eastAsia"/>
          <w:szCs w:val="21"/>
        </w:rPr>
        <w:t>地方創生</w:t>
      </w:r>
      <w:r w:rsidR="00F76E4E">
        <w:rPr>
          <w:rFonts w:asciiTheme="minorEastAsia" w:eastAsiaTheme="minorEastAsia" w:hAnsiTheme="minorEastAsia" w:hint="eastAsia"/>
          <w:szCs w:val="21"/>
        </w:rPr>
        <w:t>」</w:t>
      </w:r>
      <w:r w:rsidRPr="001330C5">
        <w:rPr>
          <w:rFonts w:asciiTheme="minorEastAsia" w:eastAsiaTheme="minorEastAsia" w:hAnsiTheme="minorEastAsia" w:hint="eastAsia"/>
          <w:szCs w:val="21"/>
        </w:rPr>
        <w:t>によって、地域の活性化を喚起し国全体に活気を呼び戻そうと</w:t>
      </w:r>
      <w:r w:rsidR="00321579">
        <w:rPr>
          <w:rFonts w:asciiTheme="minorEastAsia" w:eastAsiaTheme="minorEastAsia" w:hAnsiTheme="minorEastAsia" w:hint="eastAsia"/>
          <w:szCs w:val="21"/>
        </w:rPr>
        <w:t>いう政</w:t>
      </w:r>
      <w:r w:rsidR="00321579">
        <w:rPr>
          <w:rFonts w:asciiTheme="minorEastAsia" w:eastAsiaTheme="minorEastAsia" w:hAnsiTheme="minorEastAsia" w:hint="eastAsia"/>
          <w:szCs w:val="21"/>
        </w:rPr>
        <w:lastRenderedPageBreak/>
        <w:t>策を推進しています。</w:t>
      </w:r>
      <w:r>
        <w:rPr>
          <w:rFonts w:asciiTheme="minorEastAsia" w:eastAsiaTheme="minorEastAsia" w:hAnsiTheme="minorEastAsia" w:hint="eastAsia"/>
          <w:szCs w:val="21"/>
        </w:rPr>
        <w:t>その一つに</w:t>
      </w:r>
      <w:r w:rsidRPr="001673ED">
        <w:rPr>
          <w:rFonts w:asciiTheme="minorEastAsia" w:eastAsiaTheme="minorEastAsia" w:hAnsiTheme="minorEastAsia" w:hint="eastAsia"/>
          <w:b/>
          <w:szCs w:val="21"/>
          <w:u w:val="single"/>
        </w:rPr>
        <w:t>「クールジャパン」</w:t>
      </w:r>
      <w:r>
        <w:rPr>
          <w:rFonts w:asciiTheme="minorEastAsia" w:eastAsiaTheme="minorEastAsia" w:hAnsiTheme="minorEastAsia" w:hint="eastAsia"/>
          <w:szCs w:val="21"/>
        </w:rPr>
        <w:t>の推進があります。それは、</w:t>
      </w:r>
      <w:r>
        <w:rPr>
          <w:rFonts w:hint="eastAsia"/>
          <w:sz w:val="23"/>
          <w:szCs w:val="23"/>
        </w:rPr>
        <w:t>文化財の保存・整備や活用・発信」、「観光立国実現に向けたアクション・プログラム」</w:t>
      </w:r>
      <w:r w:rsidR="009210B3">
        <w:rPr>
          <w:rFonts w:hint="eastAsia"/>
          <w:sz w:val="23"/>
          <w:szCs w:val="23"/>
        </w:rPr>
        <w:t>のことで</w:t>
      </w:r>
      <w:r w:rsidR="00321579">
        <w:rPr>
          <w:rFonts w:hint="eastAsia"/>
          <w:sz w:val="23"/>
          <w:szCs w:val="23"/>
        </w:rPr>
        <w:t>す。</w:t>
      </w:r>
      <w:r>
        <w:rPr>
          <w:rFonts w:hint="eastAsia"/>
          <w:sz w:val="23"/>
          <w:szCs w:val="23"/>
        </w:rPr>
        <w:t>「地域の文化財等の保存・整備を図るとともに、観光資源として積極的に国内外へ発信</w:t>
      </w:r>
      <w:r w:rsidR="009210B3">
        <w:rPr>
          <w:rFonts w:hint="eastAsia"/>
          <w:sz w:val="23"/>
          <w:szCs w:val="23"/>
        </w:rPr>
        <w:t>」し</w:t>
      </w:r>
      <w:r>
        <w:rPr>
          <w:rFonts w:hint="eastAsia"/>
          <w:sz w:val="23"/>
          <w:szCs w:val="23"/>
        </w:rPr>
        <w:t>、「日本再</w:t>
      </w:r>
      <w:r w:rsidR="00321579">
        <w:rPr>
          <w:rFonts w:hint="eastAsia"/>
          <w:sz w:val="23"/>
          <w:szCs w:val="23"/>
        </w:rPr>
        <w:t>生</w:t>
      </w:r>
      <w:r>
        <w:rPr>
          <w:rFonts w:hint="eastAsia"/>
          <w:sz w:val="23"/>
          <w:szCs w:val="23"/>
        </w:rPr>
        <w:t>戦略」</w:t>
      </w:r>
      <w:r w:rsidR="00321579">
        <w:rPr>
          <w:rFonts w:hint="eastAsia"/>
          <w:sz w:val="23"/>
          <w:szCs w:val="23"/>
        </w:rPr>
        <w:t>を図ろうというもの</w:t>
      </w:r>
      <w:r>
        <w:rPr>
          <w:rFonts w:hint="eastAsia"/>
          <w:sz w:val="23"/>
          <w:szCs w:val="23"/>
        </w:rPr>
        <w:t>で</w:t>
      </w:r>
      <w:r w:rsidR="00321579">
        <w:rPr>
          <w:rFonts w:hint="eastAsia"/>
          <w:sz w:val="23"/>
          <w:szCs w:val="23"/>
        </w:rPr>
        <w:t>す。「歴史・文化・自然」を</w:t>
      </w:r>
      <w:r>
        <w:rPr>
          <w:rFonts w:hint="eastAsia"/>
          <w:sz w:val="23"/>
          <w:szCs w:val="23"/>
        </w:rPr>
        <w:t>「活用」</w:t>
      </w:r>
      <w:r w:rsidR="009210B3">
        <w:rPr>
          <w:rFonts w:hint="eastAsia"/>
          <w:sz w:val="23"/>
          <w:szCs w:val="23"/>
        </w:rPr>
        <w:t>することによって</w:t>
      </w:r>
      <w:r>
        <w:rPr>
          <w:rFonts w:hint="eastAsia"/>
          <w:sz w:val="23"/>
          <w:szCs w:val="23"/>
        </w:rPr>
        <w:t>、観光誘致や</w:t>
      </w:r>
      <w:r w:rsidR="009210B3">
        <w:rPr>
          <w:rFonts w:hint="eastAsia"/>
          <w:sz w:val="23"/>
          <w:szCs w:val="23"/>
        </w:rPr>
        <w:t>地域活性化を進めようというものです。これは、</w:t>
      </w:r>
      <w:r w:rsidR="00321579">
        <w:rPr>
          <w:rFonts w:hint="eastAsia"/>
          <w:sz w:val="23"/>
          <w:szCs w:val="23"/>
        </w:rPr>
        <w:t>正に</w:t>
      </w:r>
      <w:r w:rsidR="009210B3">
        <w:rPr>
          <w:rFonts w:hint="eastAsia"/>
          <w:sz w:val="23"/>
          <w:szCs w:val="23"/>
        </w:rPr>
        <w:t>本会「ふるさと春日井学」研究フォーラムが</w:t>
      </w:r>
      <w:r w:rsidR="00321579">
        <w:rPr>
          <w:rFonts w:hint="eastAsia"/>
          <w:sz w:val="23"/>
          <w:szCs w:val="23"/>
        </w:rPr>
        <w:t>発足時以来主張している</w:t>
      </w:r>
      <w:r w:rsidR="009210B3">
        <w:rPr>
          <w:rFonts w:hint="eastAsia"/>
          <w:sz w:val="23"/>
          <w:szCs w:val="23"/>
        </w:rPr>
        <w:t>コンセプト</w:t>
      </w:r>
      <w:r w:rsidR="009210B3" w:rsidRPr="001673ED">
        <w:rPr>
          <w:rFonts w:hint="eastAsia"/>
          <w:b/>
          <w:sz w:val="23"/>
          <w:szCs w:val="23"/>
        </w:rPr>
        <w:t>「歴史・文化を活かした地域の活性化」</w:t>
      </w:r>
      <w:r w:rsidR="009210B3">
        <w:rPr>
          <w:rFonts w:hint="eastAsia"/>
          <w:sz w:val="23"/>
          <w:szCs w:val="23"/>
        </w:rPr>
        <w:t>と</w:t>
      </w:r>
      <w:r w:rsidR="00321579">
        <w:rPr>
          <w:rFonts w:hint="eastAsia"/>
          <w:sz w:val="23"/>
          <w:szCs w:val="23"/>
        </w:rPr>
        <w:t>いうことと</w:t>
      </w:r>
      <w:r w:rsidR="007C6086">
        <w:rPr>
          <w:rFonts w:hint="eastAsia"/>
          <w:sz w:val="23"/>
          <w:szCs w:val="23"/>
        </w:rPr>
        <w:t>価値観を</w:t>
      </w:r>
      <w:r w:rsidR="009210B3">
        <w:rPr>
          <w:rFonts w:hint="eastAsia"/>
          <w:sz w:val="23"/>
          <w:szCs w:val="23"/>
        </w:rPr>
        <w:t>同一</w:t>
      </w:r>
      <w:r w:rsidR="007C6086">
        <w:rPr>
          <w:rFonts w:hint="eastAsia"/>
          <w:sz w:val="23"/>
          <w:szCs w:val="23"/>
        </w:rPr>
        <w:t>にする</w:t>
      </w:r>
      <w:r w:rsidR="001673ED">
        <w:rPr>
          <w:rFonts w:hint="eastAsia"/>
          <w:sz w:val="23"/>
          <w:szCs w:val="23"/>
        </w:rPr>
        <w:t>考え方で</w:t>
      </w:r>
      <w:r w:rsidR="009210B3">
        <w:rPr>
          <w:rFonts w:hint="eastAsia"/>
          <w:sz w:val="23"/>
          <w:szCs w:val="23"/>
        </w:rPr>
        <w:t>す。</w:t>
      </w:r>
      <w:r w:rsidR="00483A2C">
        <w:rPr>
          <w:rFonts w:hint="eastAsia"/>
          <w:sz w:val="23"/>
          <w:szCs w:val="23"/>
        </w:rPr>
        <w:t>春日井の魅力や特色を発見し、再評価することによって地域の中で</w:t>
      </w:r>
      <w:r w:rsidR="00483A2C" w:rsidRPr="008333D2">
        <w:rPr>
          <w:rFonts w:hint="eastAsia"/>
          <w:sz w:val="23"/>
          <w:szCs w:val="23"/>
          <w:u w:val="single"/>
        </w:rPr>
        <w:t>「クール春日井」</w:t>
      </w:r>
      <w:r w:rsidR="00483A2C">
        <w:rPr>
          <w:rFonts w:hint="eastAsia"/>
          <w:sz w:val="23"/>
          <w:szCs w:val="23"/>
        </w:rPr>
        <w:t>の推進を図ることができるはずです。</w:t>
      </w:r>
    </w:p>
    <w:p w:rsidR="00085F94" w:rsidRDefault="00483A2C" w:rsidP="00A3302D">
      <w:pPr>
        <w:rPr>
          <w:sz w:val="23"/>
          <w:szCs w:val="23"/>
        </w:rPr>
      </w:pPr>
      <w:r>
        <w:rPr>
          <w:rFonts w:hint="eastAsia"/>
          <w:sz w:val="23"/>
          <w:szCs w:val="23"/>
        </w:rPr>
        <w:t xml:space="preserve">　本会では、春日井の様々な魅力、特色を発信してまいりました。例えば、</w:t>
      </w:r>
      <w:r w:rsidRPr="007162A5">
        <w:rPr>
          <w:rFonts w:hint="eastAsia"/>
          <w:sz w:val="23"/>
          <w:szCs w:val="23"/>
          <w:u w:val="single"/>
        </w:rPr>
        <w:t>「書のまち春日井」</w:t>
      </w:r>
      <w:r>
        <w:rPr>
          <w:rFonts w:hint="eastAsia"/>
          <w:sz w:val="23"/>
          <w:szCs w:val="23"/>
        </w:rPr>
        <w:t>の魅力としては、</w:t>
      </w:r>
      <w:r w:rsidR="00321579">
        <w:rPr>
          <w:rFonts w:hint="eastAsia"/>
          <w:sz w:val="23"/>
          <w:szCs w:val="23"/>
        </w:rPr>
        <w:t>「小野道風</w:t>
      </w:r>
      <w:r w:rsidR="003F4B96">
        <w:rPr>
          <w:rFonts w:hint="eastAsia"/>
          <w:sz w:val="23"/>
          <w:szCs w:val="23"/>
        </w:rPr>
        <w:t>」のことは勿論のこと、</w:t>
      </w:r>
      <w:r w:rsidR="00E03920">
        <w:rPr>
          <w:rFonts w:hint="eastAsia"/>
          <w:sz w:val="23"/>
          <w:szCs w:val="23"/>
        </w:rPr>
        <w:t>第</w:t>
      </w:r>
      <w:r w:rsidR="00E03920">
        <w:rPr>
          <w:rFonts w:hint="eastAsia"/>
          <w:sz w:val="23"/>
          <w:szCs w:val="23"/>
        </w:rPr>
        <w:t>21</w:t>
      </w:r>
      <w:r w:rsidR="00E03920">
        <w:rPr>
          <w:rFonts w:hint="eastAsia"/>
          <w:sz w:val="23"/>
          <w:szCs w:val="23"/>
        </w:rPr>
        <w:t>回フォーラム</w:t>
      </w:r>
      <w:r w:rsidR="003F4B96">
        <w:rPr>
          <w:rFonts w:hint="eastAsia"/>
          <w:sz w:val="23"/>
          <w:szCs w:val="23"/>
        </w:rPr>
        <w:t>では</w:t>
      </w:r>
      <w:r w:rsidR="00E03920">
        <w:rPr>
          <w:rFonts w:hint="eastAsia"/>
          <w:sz w:val="23"/>
          <w:szCs w:val="23"/>
        </w:rPr>
        <w:t>「書写教育の現状と課題」小野小学校校長宮田健一氏</w:t>
      </w:r>
      <w:r w:rsidR="003F4B96">
        <w:rPr>
          <w:rFonts w:hint="eastAsia"/>
          <w:sz w:val="23"/>
          <w:szCs w:val="23"/>
        </w:rPr>
        <w:t>による</w:t>
      </w:r>
      <w:r>
        <w:rPr>
          <w:rFonts w:hint="eastAsia"/>
          <w:sz w:val="23"/>
          <w:szCs w:val="23"/>
        </w:rPr>
        <w:t>小野小学校で行われている</w:t>
      </w:r>
      <w:r w:rsidR="001D7555">
        <w:rPr>
          <w:rFonts w:hint="eastAsia"/>
          <w:sz w:val="23"/>
          <w:szCs w:val="23"/>
        </w:rPr>
        <w:t>「</w:t>
      </w:r>
      <w:r>
        <w:rPr>
          <w:rFonts w:hint="eastAsia"/>
          <w:sz w:val="23"/>
          <w:szCs w:val="23"/>
        </w:rPr>
        <w:t>席上揮毫大会</w:t>
      </w:r>
      <w:r w:rsidR="001D7555">
        <w:rPr>
          <w:rFonts w:hint="eastAsia"/>
          <w:sz w:val="23"/>
          <w:szCs w:val="23"/>
        </w:rPr>
        <w:t>」</w:t>
      </w:r>
      <w:r w:rsidR="00E03920">
        <w:rPr>
          <w:rFonts w:hint="eastAsia"/>
          <w:sz w:val="23"/>
          <w:szCs w:val="23"/>
        </w:rPr>
        <w:t>の</w:t>
      </w:r>
      <w:r w:rsidR="003F4B96">
        <w:rPr>
          <w:rFonts w:hint="eastAsia"/>
          <w:sz w:val="23"/>
          <w:szCs w:val="23"/>
        </w:rPr>
        <w:t>教育</w:t>
      </w:r>
      <w:r w:rsidR="00E03920">
        <w:rPr>
          <w:rFonts w:hint="eastAsia"/>
          <w:sz w:val="23"/>
          <w:szCs w:val="23"/>
        </w:rPr>
        <w:t>実践</w:t>
      </w:r>
      <w:r w:rsidR="003F4B96">
        <w:rPr>
          <w:rFonts w:hint="eastAsia"/>
          <w:sz w:val="23"/>
          <w:szCs w:val="23"/>
        </w:rPr>
        <w:t>の発表を発信しました。これは、</w:t>
      </w:r>
      <w:r>
        <w:rPr>
          <w:rFonts w:hint="eastAsia"/>
          <w:sz w:val="23"/>
          <w:szCs w:val="23"/>
        </w:rPr>
        <w:t>80</w:t>
      </w:r>
      <w:r>
        <w:rPr>
          <w:rFonts w:hint="eastAsia"/>
          <w:sz w:val="23"/>
          <w:szCs w:val="23"/>
        </w:rPr>
        <w:t>年にわたって継続されてきた特色ある教育</w:t>
      </w:r>
      <w:r w:rsidR="003F4B96">
        <w:rPr>
          <w:rFonts w:hint="eastAsia"/>
          <w:sz w:val="23"/>
          <w:szCs w:val="23"/>
        </w:rPr>
        <w:t>文化</w:t>
      </w:r>
      <w:r>
        <w:rPr>
          <w:rFonts w:hint="eastAsia"/>
          <w:sz w:val="23"/>
          <w:szCs w:val="23"/>
        </w:rPr>
        <w:t>活動といってよい</w:t>
      </w:r>
      <w:r w:rsidR="003F4B96">
        <w:rPr>
          <w:rFonts w:hint="eastAsia"/>
          <w:sz w:val="23"/>
          <w:szCs w:val="23"/>
        </w:rPr>
        <w:t>ものです。</w:t>
      </w:r>
      <w:r w:rsidR="001D7555">
        <w:rPr>
          <w:rFonts w:hint="eastAsia"/>
          <w:sz w:val="23"/>
          <w:szCs w:val="23"/>
        </w:rPr>
        <w:t>「戦時の</w:t>
      </w:r>
      <w:r w:rsidR="001D7555" w:rsidRPr="00A6394D">
        <w:rPr>
          <w:rFonts w:hint="eastAsia"/>
          <w:sz w:val="23"/>
          <w:szCs w:val="23"/>
          <w:u w:val="single"/>
        </w:rPr>
        <w:t>空襲警報下</w:t>
      </w:r>
      <w:r w:rsidR="001D7555">
        <w:rPr>
          <w:rFonts w:hint="eastAsia"/>
          <w:sz w:val="23"/>
          <w:szCs w:val="23"/>
        </w:rPr>
        <w:t>の中でも実施されてきた」歴史は、強烈なインパクトをもって今日にその存在感を示していると言えます。その背景には、三蹟小野道風生誕地伝説が地域の誇り</w:t>
      </w:r>
      <w:r w:rsidR="003F4B96">
        <w:rPr>
          <w:rFonts w:hint="eastAsia"/>
          <w:sz w:val="23"/>
          <w:szCs w:val="23"/>
        </w:rPr>
        <w:t>と愛着</w:t>
      </w:r>
      <w:r w:rsidR="001D7555">
        <w:rPr>
          <w:rFonts w:hint="eastAsia"/>
          <w:sz w:val="23"/>
          <w:szCs w:val="23"/>
        </w:rPr>
        <w:t>となって、地域のアイデンティティーになっているという歴史的背景があることがわかりま</w:t>
      </w:r>
      <w:r w:rsidR="003F4B96">
        <w:rPr>
          <w:rFonts w:hint="eastAsia"/>
          <w:sz w:val="23"/>
          <w:szCs w:val="23"/>
        </w:rPr>
        <w:t>した。</w:t>
      </w:r>
      <w:r w:rsidR="001D7555">
        <w:rPr>
          <w:rFonts w:hint="eastAsia"/>
          <w:sz w:val="23"/>
          <w:szCs w:val="23"/>
        </w:rPr>
        <w:t>その意味において、この「席上揮毫大会」の教育実践は、立派な</w:t>
      </w:r>
      <w:r w:rsidR="001D7555" w:rsidRPr="007162A5">
        <w:rPr>
          <w:rFonts w:hint="eastAsia"/>
          <w:sz w:val="23"/>
          <w:szCs w:val="23"/>
          <w:u w:val="single"/>
        </w:rPr>
        <w:t>教育文化遺産</w:t>
      </w:r>
      <w:r w:rsidR="001D7555">
        <w:rPr>
          <w:rFonts w:hint="eastAsia"/>
          <w:sz w:val="23"/>
          <w:szCs w:val="23"/>
        </w:rPr>
        <w:t>となる資格をもっている</w:t>
      </w:r>
      <w:r w:rsidR="003F4B96">
        <w:rPr>
          <w:rFonts w:hint="eastAsia"/>
          <w:sz w:val="23"/>
          <w:szCs w:val="23"/>
        </w:rPr>
        <w:t>ものと</w:t>
      </w:r>
      <w:r w:rsidR="001D7555">
        <w:rPr>
          <w:rFonts w:hint="eastAsia"/>
          <w:sz w:val="23"/>
          <w:szCs w:val="23"/>
        </w:rPr>
        <w:t>思います。子供達の揮毫した優秀作品を</w:t>
      </w:r>
      <w:r w:rsidR="001D7555">
        <w:rPr>
          <w:rFonts w:hint="eastAsia"/>
          <w:sz w:val="23"/>
          <w:szCs w:val="23"/>
        </w:rPr>
        <w:t>80</w:t>
      </w:r>
      <w:r w:rsidR="001D7555">
        <w:rPr>
          <w:rFonts w:hint="eastAsia"/>
          <w:sz w:val="23"/>
          <w:szCs w:val="23"/>
        </w:rPr>
        <w:t>年にわたり</w:t>
      </w:r>
      <w:r w:rsidR="007162A5" w:rsidRPr="003F4B96">
        <w:rPr>
          <w:rFonts w:hint="eastAsia"/>
          <w:sz w:val="23"/>
          <w:szCs w:val="23"/>
          <w:u w:val="single"/>
        </w:rPr>
        <w:t>保管管理</w:t>
      </w:r>
      <w:r w:rsidR="007162A5">
        <w:rPr>
          <w:rFonts w:hint="eastAsia"/>
          <w:sz w:val="23"/>
          <w:szCs w:val="23"/>
        </w:rPr>
        <w:t>をされてきた</w:t>
      </w:r>
      <w:r w:rsidR="007162A5" w:rsidRPr="007162A5">
        <w:rPr>
          <w:rFonts w:hint="eastAsia"/>
          <w:sz w:val="23"/>
          <w:szCs w:val="23"/>
          <w:u w:val="single"/>
        </w:rPr>
        <w:t>小野小学校</w:t>
      </w:r>
      <w:r w:rsidR="007162A5">
        <w:rPr>
          <w:rFonts w:hint="eastAsia"/>
          <w:sz w:val="23"/>
          <w:szCs w:val="23"/>
        </w:rPr>
        <w:t>と、その</w:t>
      </w:r>
      <w:r w:rsidR="007162A5" w:rsidRPr="007162A5">
        <w:rPr>
          <w:rFonts w:hint="eastAsia"/>
          <w:sz w:val="23"/>
          <w:szCs w:val="23"/>
          <w:u w:val="single"/>
        </w:rPr>
        <w:t>作品群</w:t>
      </w:r>
      <w:r w:rsidR="007162A5">
        <w:rPr>
          <w:rFonts w:hint="eastAsia"/>
          <w:sz w:val="23"/>
          <w:szCs w:val="23"/>
        </w:rPr>
        <w:t>は正に</w:t>
      </w:r>
      <w:r w:rsidR="007162A5" w:rsidRPr="003F4B96">
        <w:rPr>
          <w:rFonts w:hint="eastAsia"/>
          <w:sz w:val="23"/>
          <w:szCs w:val="23"/>
          <w:u w:val="single"/>
        </w:rPr>
        <w:t>書写・書道教育の文化財</w:t>
      </w:r>
      <w:r w:rsidR="007162A5">
        <w:rPr>
          <w:rFonts w:hint="eastAsia"/>
          <w:sz w:val="23"/>
          <w:szCs w:val="23"/>
        </w:rPr>
        <w:t>として、後世に語り継いでゆかねばならない重要な価値をもつものといっても過言ではありません。小野道風生誕伝説を示す遺跡群と地域の人たちの保存活動、教育活動はどこにもない特色ある魅力であり誇れる遺産ではないでしょうか。</w:t>
      </w:r>
      <w:r w:rsidR="003F4B96">
        <w:rPr>
          <w:rFonts w:hint="eastAsia"/>
          <w:sz w:val="23"/>
          <w:szCs w:val="23"/>
        </w:rPr>
        <w:t>これぞ「クールジャパン」と言ってもよいのではないでしょうか。</w:t>
      </w:r>
      <w:r w:rsidR="005A69A1">
        <w:rPr>
          <w:rFonts w:hint="eastAsia"/>
          <w:sz w:val="23"/>
          <w:szCs w:val="23"/>
        </w:rPr>
        <w:t>JR</w:t>
      </w:r>
      <w:r w:rsidR="005A69A1">
        <w:rPr>
          <w:rFonts w:hint="eastAsia"/>
          <w:sz w:val="23"/>
          <w:szCs w:val="23"/>
        </w:rPr>
        <w:t>春日井駅が新装され「書のまち春日井」の玄関口とするならば、ロータリーに</w:t>
      </w:r>
      <w:r w:rsidR="005A69A1" w:rsidRPr="005A69A1">
        <w:rPr>
          <w:rFonts w:hint="eastAsia"/>
          <w:sz w:val="23"/>
          <w:szCs w:val="23"/>
          <w:u w:val="single"/>
        </w:rPr>
        <w:t>「小野道風」立像</w:t>
      </w:r>
      <w:r w:rsidR="005A69A1">
        <w:rPr>
          <w:rFonts w:hint="eastAsia"/>
          <w:sz w:val="23"/>
          <w:szCs w:val="23"/>
        </w:rPr>
        <w:t>を建立し市街地中心部までの導線に</w:t>
      </w:r>
      <w:r w:rsidR="005A69A1" w:rsidRPr="005A69A1">
        <w:rPr>
          <w:rFonts w:hint="eastAsia"/>
          <w:sz w:val="23"/>
          <w:szCs w:val="23"/>
          <w:u w:val="single"/>
        </w:rPr>
        <w:t>書のモニュメント</w:t>
      </w:r>
      <w:r w:rsidR="005A69A1">
        <w:rPr>
          <w:rFonts w:hint="eastAsia"/>
          <w:sz w:val="23"/>
          <w:szCs w:val="23"/>
        </w:rPr>
        <w:t>を配置して訪問者を迎える環境があってもよいのではないでしょうか。</w:t>
      </w:r>
      <w:r w:rsidR="005A69A1" w:rsidRPr="00D854A1">
        <w:rPr>
          <w:rFonts w:hint="eastAsia"/>
          <w:sz w:val="23"/>
          <w:szCs w:val="23"/>
          <w:u w:val="single"/>
        </w:rPr>
        <w:t>強く提案したいと思います。</w:t>
      </w:r>
      <w:r w:rsidR="007C6086">
        <w:rPr>
          <w:rFonts w:hint="eastAsia"/>
          <w:sz w:val="23"/>
          <w:szCs w:val="23"/>
        </w:rPr>
        <w:t>これこそ政府が推し進めようとしている</w:t>
      </w:r>
      <w:r w:rsidR="007C6086" w:rsidRPr="00A6394D">
        <w:rPr>
          <w:rFonts w:hint="eastAsia"/>
          <w:b/>
          <w:sz w:val="23"/>
          <w:szCs w:val="23"/>
        </w:rPr>
        <w:t>「日本遺産」</w:t>
      </w:r>
      <w:r w:rsidR="007C6086">
        <w:rPr>
          <w:rFonts w:hint="eastAsia"/>
          <w:sz w:val="23"/>
          <w:szCs w:val="23"/>
        </w:rPr>
        <w:t>（</w:t>
      </w:r>
      <w:r w:rsidR="007C6086">
        <w:rPr>
          <w:rFonts w:hint="eastAsia"/>
          <w:sz w:val="23"/>
          <w:szCs w:val="23"/>
        </w:rPr>
        <w:t>Japan He</w:t>
      </w:r>
      <w:r w:rsidR="0016445B">
        <w:rPr>
          <w:rFonts w:hint="eastAsia"/>
          <w:sz w:val="23"/>
          <w:szCs w:val="23"/>
        </w:rPr>
        <w:t>ritage</w:t>
      </w:r>
      <w:r w:rsidR="007C6086">
        <w:rPr>
          <w:rFonts w:hint="eastAsia"/>
          <w:sz w:val="23"/>
          <w:szCs w:val="23"/>
        </w:rPr>
        <w:t>）</w:t>
      </w:r>
      <w:r w:rsidR="0016445B">
        <w:rPr>
          <w:rFonts w:hint="eastAsia"/>
          <w:sz w:val="23"/>
          <w:szCs w:val="23"/>
        </w:rPr>
        <w:t>の</w:t>
      </w:r>
      <w:r w:rsidR="005A69A1">
        <w:rPr>
          <w:rFonts w:hint="eastAsia"/>
          <w:sz w:val="23"/>
          <w:szCs w:val="23"/>
        </w:rPr>
        <w:t>「歴史と文化を活かしたまちづくり」の</w:t>
      </w:r>
      <w:r w:rsidR="00D854A1">
        <w:rPr>
          <w:rFonts w:hint="eastAsia"/>
          <w:sz w:val="23"/>
          <w:szCs w:val="23"/>
        </w:rPr>
        <w:t>「ふるさと創生」の</w:t>
      </w:r>
      <w:r w:rsidR="005A69A1">
        <w:rPr>
          <w:rFonts w:hint="eastAsia"/>
          <w:sz w:val="23"/>
          <w:szCs w:val="23"/>
        </w:rPr>
        <w:t>イメージ例</w:t>
      </w:r>
      <w:r w:rsidR="0016445B">
        <w:rPr>
          <w:rFonts w:hint="eastAsia"/>
          <w:sz w:val="23"/>
          <w:szCs w:val="23"/>
        </w:rPr>
        <w:t>となるものではないでしょうか。</w:t>
      </w:r>
      <w:r w:rsidR="00085F94">
        <w:rPr>
          <w:rFonts w:hint="eastAsia"/>
          <w:sz w:val="23"/>
          <w:szCs w:val="23"/>
        </w:rPr>
        <w:t>その他、本会は、春日井の</w:t>
      </w:r>
      <w:r w:rsidR="00085F94" w:rsidRPr="00D854A1">
        <w:rPr>
          <w:rFonts w:hint="eastAsia"/>
          <w:sz w:val="23"/>
          <w:szCs w:val="23"/>
          <w:u w:val="single"/>
        </w:rPr>
        <w:t>近代産業遺構</w:t>
      </w:r>
      <w:r w:rsidR="00085F94">
        <w:rPr>
          <w:rFonts w:hint="eastAsia"/>
          <w:sz w:val="23"/>
          <w:szCs w:val="23"/>
        </w:rPr>
        <w:t>としての</w:t>
      </w:r>
      <w:r w:rsidR="00085F94" w:rsidRPr="00D854A1">
        <w:rPr>
          <w:rFonts w:hint="eastAsia"/>
          <w:b/>
          <w:sz w:val="23"/>
          <w:szCs w:val="23"/>
          <w:u w:val="single"/>
        </w:rPr>
        <w:t>「愛岐トンネル群」</w:t>
      </w:r>
      <w:r w:rsidR="00085F94" w:rsidRPr="00D854A1">
        <w:rPr>
          <w:rFonts w:hint="eastAsia"/>
          <w:sz w:val="23"/>
          <w:szCs w:val="23"/>
          <w:u w:val="single"/>
        </w:rPr>
        <w:t>、戦争</w:t>
      </w:r>
      <w:r w:rsidR="00D854A1">
        <w:rPr>
          <w:rFonts w:hint="eastAsia"/>
          <w:sz w:val="23"/>
          <w:szCs w:val="23"/>
          <w:u w:val="single"/>
        </w:rPr>
        <w:t>遺構</w:t>
      </w:r>
      <w:r w:rsidR="00085F94" w:rsidRPr="00D854A1">
        <w:rPr>
          <w:rFonts w:hint="eastAsia"/>
          <w:sz w:val="23"/>
          <w:szCs w:val="23"/>
          <w:u w:val="single"/>
        </w:rPr>
        <w:t>建造物</w:t>
      </w:r>
      <w:r w:rsidR="00085F94">
        <w:rPr>
          <w:rFonts w:hint="eastAsia"/>
          <w:sz w:val="23"/>
          <w:szCs w:val="23"/>
        </w:rPr>
        <w:t>である名城大学附属農場内にある</w:t>
      </w:r>
      <w:r w:rsidR="00085F94" w:rsidRPr="00D854A1">
        <w:rPr>
          <w:rFonts w:hint="eastAsia"/>
          <w:b/>
          <w:sz w:val="23"/>
          <w:szCs w:val="23"/>
          <w:u w:val="single"/>
        </w:rPr>
        <w:t>「陸軍鷹来工廠司令部本館」</w:t>
      </w:r>
      <w:r w:rsidR="00085F94">
        <w:rPr>
          <w:rFonts w:hint="eastAsia"/>
          <w:sz w:val="23"/>
          <w:szCs w:val="23"/>
        </w:rPr>
        <w:t>、歴史的景観と歴史建造物である</w:t>
      </w:r>
      <w:r w:rsidR="00085F94" w:rsidRPr="00D854A1">
        <w:rPr>
          <w:rFonts w:hint="eastAsia"/>
          <w:b/>
          <w:sz w:val="23"/>
          <w:szCs w:val="23"/>
          <w:u w:val="single"/>
        </w:rPr>
        <w:t>「下街道と郷土館」</w:t>
      </w:r>
      <w:r w:rsidR="00085F94">
        <w:rPr>
          <w:rFonts w:hint="eastAsia"/>
          <w:sz w:val="23"/>
          <w:szCs w:val="23"/>
        </w:rPr>
        <w:t>等を</w:t>
      </w:r>
      <w:r w:rsidR="00085F94" w:rsidRPr="0016445B">
        <w:rPr>
          <w:rFonts w:hint="eastAsia"/>
          <w:sz w:val="23"/>
          <w:szCs w:val="23"/>
          <w:u w:val="single"/>
        </w:rPr>
        <w:t>地域おこしのシンボル</w:t>
      </w:r>
      <w:r w:rsidR="00085F94">
        <w:rPr>
          <w:rFonts w:hint="eastAsia"/>
          <w:sz w:val="23"/>
          <w:szCs w:val="23"/>
        </w:rPr>
        <w:t>として活性化を考えることを発信してまいりました。</w:t>
      </w:r>
    </w:p>
    <w:p w:rsidR="00456C06" w:rsidRPr="001330C5" w:rsidRDefault="00456C06" w:rsidP="00A3302D">
      <w:pPr>
        <w:rPr>
          <w:rFonts w:asciiTheme="minorEastAsia" w:eastAsiaTheme="minorEastAsia" w:hAnsiTheme="minorEastAsia"/>
          <w:szCs w:val="21"/>
        </w:rPr>
      </w:pPr>
      <w:r>
        <w:rPr>
          <w:rFonts w:hint="eastAsia"/>
          <w:sz w:val="23"/>
          <w:szCs w:val="23"/>
        </w:rPr>
        <w:t xml:space="preserve">　「クールジャパン」成らずとも</w:t>
      </w:r>
      <w:r w:rsidRPr="00D854A1">
        <w:rPr>
          <w:rFonts w:hint="eastAsia"/>
          <w:sz w:val="23"/>
          <w:szCs w:val="23"/>
          <w:u w:val="single"/>
        </w:rPr>
        <w:t>「クール春日井」</w:t>
      </w:r>
      <w:r>
        <w:rPr>
          <w:rFonts w:hint="eastAsia"/>
          <w:sz w:val="23"/>
          <w:szCs w:val="23"/>
        </w:rPr>
        <w:t>の資源はまだまだ有ると思います。問題は、こうした文化的、歴史的資産をどのように地域の活性化に繋げて行くのかということです。</w:t>
      </w:r>
      <w:r w:rsidRPr="0016445B">
        <w:rPr>
          <w:rFonts w:hint="eastAsia"/>
          <w:sz w:val="23"/>
          <w:szCs w:val="23"/>
          <w:u w:val="single"/>
        </w:rPr>
        <w:t>「意識がかわれば行動がかわる」</w:t>
      </w:r>
      <w:r>
        <w:rPr>
          <w:rFonts w:hint="eastAsia"/>
          <w:sz w:val="23"/>
          <w:szCs w:val="23"/>
        </w:rPr>
        <w:t>は本会のコンセプトであり</w:t>
      </w:r>
      <w:r>
        <w:rPr>
          <w:rFonts w:hint="eastAsia"/>
          <w:sz w:val="23"/>
          <w:szCs w:val="23"/>
        </w:rPr>
        <w:lastRenderedPageBreak/>
        <w:t>理論的根拠でもあります。</w:t>
      </w:r>
      <w:r w:rsidRPr="0016445B">
        <w:rPr>
          <w:rFonts w:hint="eastAsia"/>
          <w:sz w:val="23"/>
          <w:szCs w:val="23"/>
          <w:u w:val="single"/>
        </w:rPr>
        <w:t>行政・事業者、地域のリーダーの意識がかわれば、事態は一気に変化して行きます。</w:t>
      </w:r>
      <w:r>
        <w:rPr>
          <w:rFonts w:hint="eastAsia"/>
          <w:sz w:val="23"/>
          <w:szCs w:val="23"/>
        </w:rPr>
        <w:t>５年、</w:t>
      </w:r>
      <w:r>
        <w:rPr>
          <w:rFonts w:hint="eastAsia"/>
          <w:sz w:val="23"/>
          <w:szCs w:val="23"/>
        </w:rPr>
        <w:t>10</w:t>
      </w:r>
      <w:r>
        <w:rPr>
          <w:rFonts w:hint="eastAsia"/>
          <w:sz w:val="23"/>
          <w:szCs w:val="23"/>
        </w:rPr>
        <w:t>年のスパンで</w:t>
      </w:r>
      <w:r w:rsidR="008333D2">
        <w:rPr>
          <w:rFonts w:hint="eastAsia"/>
          <w:sz w:val="23"/>
          <w:szCs w:val="23"/>
        </w:rPr>
        <w:t>考えて発信し続けて行く他に特別な特効薬はなさそうです。しかし、現実には、少しづつ変化の兆しは</w:t>
      </w:r>
      <w:r w:rsidR="0016445B">
        <w:rPr>
          <w:rFonts w:hint="eastAsia"/>
          <w:sz w:val="23"/>
          <w:szCs w:val="23"/>
        </w:rPr>
        <w:t>見</w:t>
      </w:r>
      <w:r w:rsidR="008333D2">
        <w:rPr>
          <w:rFonts w:hint="eastAsia"/>
          <w:sz w:val="23"/>
          <w:szCs w:val="23"/>
        </w:rPr>
        <w:t>えつつあることも確かです。様々な</w:t>
      </w:r>
      <w:r w:rsidR="0016445B">
        <w:rPr>
          <w:rFonts w:hint="eastAsia"/>
          <w:sz w:val="23"/>
          <w:szCs w:val="23"/>
        </w:rPr>
        <w:t>人との</w:t>
      </w:r>
      <w:r w:rsidR="008333D2">
        <w:rPr>
          <w:rFonts w:hint="eastAsia"/>
          <w:sz w:val="23"/>
          <w:szCs w:val="23"/>
        </w:rPr>
        <w:t>出会いが様々なベクトルを生み、共有する価値が実現へと動き始めていることも確かな現実で</w:t>
      </w:r>
      <w:bookmarkStart w:id="0" w:name="_GoBack"/>
      <w:bookmarkEnd w:id="0"/>
      <w:r w:rsidR="008333D2">
        <w:rPr>
          <w:rFonts w:hint="eastAsia"/>
          <w:sz w:val="23"/>
          <w:szCs w:val="23"/>
        </w:rPr>
        <w:t>あることを感じています。</w:t>
      </w:r>
      <w:r w:rsidR="002E2DBB" w:rsidRPr="002E2DBB">
        <w:rPr>
          <w:rFonts w:hint="eastAsia"/>
          <w:b/>
          <w:sz w:val="16"/>
          <w:szCs w:val="16"/>
        </w:rPr>
        <w:t>（文責：河地　清）</w:t>
      </w:r>
    </w:p>
    <w:p w:rsidR="00E37667" w:rsidRPr="006A48E9" w:rsidRDefault="00456C06" w:rsidP="008333D2">
      <w:pPr>
        <w:pStyle w:val="Web"/>
        <w:rPr>
          <w:rFonts w:ascii="ＭＳ 明朝" w:hAnsi="Times New Roman"/>
          <w:spacing w:val="2"/>
          <w:sz w:val="40"/>
          <w:szCs w:val="40"/>
        </w:rPr>
      </w:pPr>
      <w:r>
        <w:rPr>
          <w:rFonts w:hint="eastAsia"/>
          <w:sz w:val="22"/>
          <w:szCs w:val="22"/>
        </w:rPr>
        <w:t xml:space="preserve">　　</w:t>
      </w:r>
      <w:r w:rsidR="00E37667" w:rsidRPr="00E37667">
        <w:rPr>
          <w:rFonts w:ascii="ＤＨＰ特太ゴシック体" w:eastAsia="ＤＨＰ特太ゴシック体" w:hAnsi="Times New Roman" w:hint="eastAsia"/>
          <w:color w:val="000000"/>
          <w:sz w:val="28"/>
          <w:szCs w:val="28"/>
        </w:rPr>
        <w:t xml:space="preserve">  </w:t>
      </w:r>
      <w:r w:rsidR="00E37667">
        <w:rPr>
          <w:rFonts w:ascii="ＤＨＰ特太ゴシック体" w:eastAsia="ＤＨＰ特太ゴシック体" w:hAnsi="Times New Roman" w:hint="eastAsia"/>
          <w:color w:val="000000"/>
          <w:sz w:val="28"/>
          <w:szCs w:val="28"/>
        </w:rPr>
        <w:t xml:space="preserve">　</w:t>
      </w:r>
      <w:r w:rsidR="00E37667" w:rsidRPr="0036777A">
        <w:rPr>
          <w:rFonts w:ascii="ＤＨＰ特太ゴシック体" w:eastAsia="ＤＨＰ特太ゴシック体" w:hAnsi="Times New Roman" w:hint="eastAsia"/>
          <w:color w:val="000000"/>
          <w:sz w:val="28"/>
          <w:szCs w:val="28"/>
          <w:u w:val="double"/>
        </w:rPr>
        <w:t>次回</w:t>
      </w:r>
      <w:r w:rsidR="00E37667" w:rsidRPr="00E37667">
        <w:rPr>
          <w:rFonts w:ascii="ＤＦ特太ゴシック体" w:eastAsia="ＤＦ特太ゴシック体" w:hAnsi="Times New Roman" w:hint="eastAsia"/>
          <w:i/>
          <w:sz w:val="32"/>
          <w:szCs w:val="32"/>
        </w:rPr>
        <w:t>「</w:t>
      </w:r>
      <w:r w:rsidR="00E37667" w:rsidRPr="00E37667">
        <w:rPr>
          <w:rFonts w:ascii="ＭＳ 明朝" w:eastAsia="ＤＨＰ特太ゴシック体" w:hAnsi="Times New Roman" w:cs="ＤＨＰ特太ゴシック体" w:hint="eastAsia"/>
          <w:b/>
          <w:bCs/>
          <w:i/>
          <w:iCs/>
          <w:sz w:val="32"/>
          <w:szCs w:val="32"/>
        </w:rPr>
        <w:t>ふるさと春日井学」研究フォーラム（案内）</w:t>
      </w:r>
    </w:p>
    <w:p w:rsidR="00E37667" w:rsidRPr="00FF559C" w:rsidRDefault="00E37667" w:rsidP="00E37667">
      <w:pPr>
        <w:overflowPunct w:val="0"/>
        <w:textAlignment w:val="baseline"/>
        <w:rPr>
          <w:rFonts w:ascii="Times New Roman" w:hAnsi="Times New Roman"/>
          <w:color w:val="000000" w:themeColor="text1"/>
          <w:kern w:val="0"/>
          <w:sz w:val="28"/>
          <w:szCs w:val="28"/>
        </w:rPr>
      </w:pPr>
      <w:r w:rsidRPr="006A79CE">
        <w:rPr>
          <w:rFonts w:ascii="Times New Roman" w:hAnsi="Times New Roman"/>
          <w:color w:val="000000"/>
          <w:kern w:val="0"/>
          <w:sz w:val="28"/>
          <w:szCs w:val="28"/>
        </w:rPr>
        <w:t xml:space="preserve">               </w:t>
      </w:r>
      <w:r w:rsidRPr="00FF559C">
        <w:rPr>
          <w:rFonts w:ascii="Times New Roman" w:hAnsi="Times New Roman"/>
          <w:color w:val="000000" w:themeColor="text1"/>
          <w:kern w:val="0"/>
          <w:sz w:val="28"/>
          <w:szCs w:val="28"/>
        </w:rPr>
        <w:t xml:space="preserve"> Forum for </w:t>
      </w:r>
      <w:proofErr w:type="spellStart"/>
      <w:r w:rsidRPr="00FF559C">
        <w:rPr>
          <w:rFonts w:ascii="Times New Roman" w:hAnsi="Times New Roman"/>
          <w:color w:val="000000" w:themeColor="text1"/>
          <w:kern w:val="0"/>
          <w:sz w:val="28"/>
          <w:szCs w:val="28"/>
        </w:rPr>
        <w:t>Furusato</w:t>
      </w:r>
      <w:proofErr w:type="spellEnd"/>
      <w:r w:rsidRPr="00FF559C">
        <w:rPr>
          <w:rFonts w:ascii="Times New Roman" w:hAnsi="Times New Roman"/>
          <w:color w:val="000000" w:themeColor="text1"/>
          <w:kern w:val="0"/>
          <w:sz w:val="28"/>
          <w:szCs w:val="28"/>
        </w:rPr>
        <w:t xml:space="preserve"> Kasugai Studies</w:t>
      </w:r>
    </w:p>
    <w:p w:rsidR="00E37667" w:rsidRPr="00FF559C" w:rsidRDefault="00E37667" w:rsidP="00E37667">
      <w:pPr>
        <w:overflowPunct w:val="0"/>
        <w:ind w:firstLineChars="1200" w:firstLine="2400"/>
        <w:textAlignment w:val="baseline"/>
        <w:rPr>
          <w:rFonts w:ascii="ＤＨＰ特太ゴシック体" w:eastAsia="ＤＨＰ特太ゴシック体" w:hAnsi="Times New Roman"/>
          <w:color w:val="000000" w:themeColor="text1"/>
          <w:kern w:val="0"/>
          <w:sz w:val="20"/>
          <w:szCs w:val="20"/>
        </w:rPr>
      </w:pPr>
      <w:r w:rsidRPr="00FF559C">
        <w:rPr>
          <w:rFonts w:ascii="ＤＨＰ特太ゴシック体" w:eastAsia="ＤＨＰ特太ゴシック体" w:hAnsi="Times New Roman" w:hint="eastAsia"/>
          <w:color w:val="000000" w:themeColor="text1"/>
          <w:kern w:val="0"/>
          <w:sz w:val="20"/>
          <w:szCs w:val="20"/>
        </w:rPr>
        <w:t>「ふるさと春日井」の魅力を再発見する</w:t>
      </w:r>
    </w:p>
    <w:p w:rsidR="00E37667" w:rsidRPr="00FF559C" w:rsidRDefault="00E37667" w:rsidP="00E37667">
      <w:pPr>
        <w:overflowPunct w:val="0"/>
        <w:ind w:firstLineChars="1400" w:firstLine="2800"/>
        <w:textAlignment w:val="baseline"/>
        <w:rPr>
          <w:rFonts w:ascii="ＤＦ特太ゴシック体" w:eastAsia="ＤＦ特太ゴシック体" w:hAnsiTheme="minorEastAsia"/>
          <w:color w:val="000000" w:themeColor="text1"/>
          <w:kern w:val="0"/>
          <w:sz w:val="20"/>
          <w:szCs w:val="20"/>
        </w:rPr>
      </w:pPr>
      <w:r w:rsidRPr="00FF559C">
        <w:rPr>
          <w:rFonts w:ascii="ＤＦ特太ゴシック体" w:eastAsia="ＤＦ特太ゴシック体" w:hAnsiTheme="minorEastAsia" w:hint="eastAsia"/>
          <w:color w:val="000000" w:themeColor="text1"/>
          <w:kern w:val="0"/>
          <w:sz w:val="20"/>
          <w:szCs w:val="20"/>
        </w:rPr>
        <w:t>「まちづくり」の応援メッセージ</w:t>
      </w:r>
    </w:p>
    <w:p w:rsidR="00E37667" w:rsidRDefault="00E37667" w:rsidP="00E37667">
      <w:pPr>
        <w:overflowPunct w:val="0"/>
        <w:ind w:firstLineChars="100" w:firstLine="440"/>
        <w:textAlignment w:val="baseline"/>
        <w:rPr>
          <w:rFonts w:ascii="AR P隷書体M04" w:eastAsia="AR P隷書体M04" w:hAnsi="AR P隷書体M04" w:cs="ＤＨＰ特太ゴシック体"/>
          <w:color w:val="000000"/>
          <w:kern w:val="0"/>
          <w:sz w:val="44"/>
          <w:szCs w:val="44"/>
        </w:rPr>
      </w:pPr>
      <w:r w:rsidRPr="0062086B">
        <w:rPr>
          <w:rFonts w:ascii="AR P隷書体M04" w:eastAsia="AR P隷書体M04" w:hAnsi="AR P隷書体M04" w:cs="ＤＨＰ特太ゴシック体" w:hint="eastAsia"/>
          <w:color w:val="000000"/>
          <w:kern w:val="0"/>
          <w:sz w:val="44"/>
          <w:szCs w:val="44"/>
        </w:rPr>
        <w:t>テーマ『</w:t>
      </w:r>
      <w:r w:rsidRPr="00B01C93">
        <w:rPr>
          <w:rFonts w:ascii="AR P隷書体M04" w:eastAsia="AR P隷書体M04" w:hAnsi="AR P隷書体M04" w:cs="ＤＨＰ特太ゴシック体" w:hint="eastAsia"/>
          <w:b/>
          <w:color w:val="000000"/>
          <w:kern w:val="0"/>
          <w:sz w:val="44"/>
          <w:szCs w:val="44"/>
          <w:u w:val="single"/>
        </w:rPr>
        <w:t>特色ある文化「書のまち春日井」</w:t>
      </w:r>
      <w:r w:rsidRPr="0062086B">
        <w:rPr>
          <w:rFonts w:ascii="AR P隷書体M04" w:eastAsia="AR P隷書体M04" w:hAnsi="AR P隷書体M04" w:cs="ＤＨＰ特太ゴシック体" w:hint="eastAsia"/>
          <w:color w:val="000000"/>
          <w:kern w:val="0"/>
          <w:sz w:val="44"/>
          <w:szCs w:val="44"/>
        </w:rPr>
        <w:t>』</w:t>
      </w:r>
    </w:p>
    <w:p w:rsidR="00E37667" w:rsidRDefault="00E37667" w:rsidP="00E37667">
      <w:pPr>
        <w:overflowPunct w:val="0"/>
        <w:textAlignment w:val="baseline"/>
        <w:rPr>
          <w:rFonts w:ascii="ＭＳ 明朝" w:eastAsia="ＤＨＰ特太ゴシック体" w:hAnsi="Times New Roman" w:cs="ＤＨＰ特太ゴシック体"/>
          <w:color w:val="000000"/>
          <w:kern w:val="0"/>
          <w:sz w:val="36"/>
          <w:szCs w:val="36"/>
        </w:rPr>
      </w:pPr>
      <w:r w:rsidRPr="006A79CE">
        <w:rPr>
          <w:rFonts w:ascii="ＭＳ 明朝" w:eastAsia="ＤＨＰ特太ゴシック体" w:hAnsi="Times New Roman" w:cs="ＤＨＰ特太ゴシック体" w:hint="eastAsia"/>
          <w:b/>
          <w:bCs/>
          <w:color w:val="000000"/>
          <w:kern w:val="0"/>
          <w:sz w:val="26"/>
          <w:szCs w:val="26"/>
        </w:rPr>
        <w:t xml:space="preserve">　</w:t>
      </w:r>
      <w:r>
        <w:rPr>
          <w:rFonts w:ascii="ＭＳ 明朝" w:eastAsia="ＤＨＰ特太ゴシック体" w:hAnsi="Times New Roman" w:cs="ＤＨＰ特太ゴシック体" w:hint="eastAsia"/>
          <w:b/>
          <w:bCs/>
          <w:color w:val="000000"/>
          <w:kern w:val="0"/>
          <w:sz w:val="26"/>
          <w:szCs w:val="26"/>
        </w:rPr>
        <w:t xml:space="preserve">　</w:t>
      </w:r>
      <w:r w:rsidRPr="00183B9D">
        <w:rPr>
          <w:rFonts w:ascii="ＭＳ 明朝" w:eastAsia="ＤＨＰ特太ゴシック体" w:hAnsi="Times New Roman" w:cs="ＤＨＰ特太ゴシック体" w:hint="eastAsia"/>
          <w:color w:val="000000"/>
          <w:kern w:val="0"/>
          <w:sz w:val="36"/>
          <w:szCs w:val="36"/>
        </w:rPr>
        <w:t>第</w:t>
      </w:r>
      <w:r w:rsidRPr="00183B9D">
        <w:rPr>
          <w:rFonts w:ascii="ＤＦ特太ゴシック体" w:eastAsia="ＤＦ特太ゴシック体" w:hAnsi="Times New Roman" w:cs="ＤＨＰ特太ゴシック体" w:hint="eastAsia"/>
          <w:color w:val="000000"/>
          <w:kern w:val="0"/>
          <w:sz w:val="36"/>
          <w:szCs w:val="36"/>
        </w:rPr>
        <w:t>2</w:t>
      </w:r>
      <w:r w:rsidR="001174D3">
        <w:rPr>
          <w:rFonts w:ascii="ＤＦ特太ゴシック体" w:eastAsia="ＤＦ特太ゴシック体" w:hAnsi="Times New Roman" w:cs="ＤＨＰ特太ゴシック体" w:hint="eastAsia"/>
          <w:color w:val="000000"/>
          <w:kern w:val="0"/>
          <w:sz w:val="36"/>
          <w:szCs w:val="36"/>
        </w:rPr>
        <w:t>9</w:t>
      </w:r>
      <w:r w:rsidRPr="00183B9D">
        <w:rPr>
          <w:rFonts w:ascii="ＤＦ特太ゴシック体" w:eastAsia="ＤＦ特太ゴシック体" w:hAnsi="ＤＨＰ特太ゴシック体" w:cs="ＤＨＰ特太ゴシック体" w:hint="eastAsia"/>
          <w:b/>
          <w:color w:val="000000"/>
          <w:kern w:val="0"/>
          <w:sz w:val="36"/>
          <w:szCs w:val="36"/>
        </w:rPr>
        <w:t>回</w:t>
      </w:r>
    </w:p>
    <w:p w:rsidR="00E37667" w:rsidRPr="00183B9D" w:rsidRDefault="00E37667" w:rsidP="004400F7">
      <w:pPr>
        <w:overflowPunct w:val="0"/>
        <w:ind w:firstLineChars="200" w:firstLine="643"/>
        <w:textAlignment w:val="baseline"/>
        <w:rPr>
          <w:rFonts w:ascii="ＤＨＰ特太ゴシック体" w:hAnsi="ＤＨＰ特太ゴシック体" w:cs="ＤＨＰ特太ゴシック体"/>
          <w:color w:val="000000"/>
          <w:kern w:val="0"/>
          <w:sz w:val="32"/>
          <w:szCs w:val="32"/>
        </w:rPr>
      </w:pPr>
      <w:r w:rsidRPr="00183B9D">
        <w:rPr>
          <w:rFonts w:ascii="ＭＳ 明朝" w:eastAsia="ＤＨＰ特太ゴシック体" w:hAnsi="Times New Roman" w:cs="ＤＨＰ特太ゴシック体" w:hint="eastAsia"/>
          <w:b/>
          <w:color w:val="000000"/>
          <w:kern w:val="0"/>
          <w:sz w:val="32"/>
          <w:szCs w:val="32"/>
        </w:rPr>
        <w:t>『</w:t>
      </w:r>
      <w:r w:rsidRPr="00A20B35">
        <w:rPr>
          <w:rFonts w:ascii="AR P隷書体M04" w:eastAsia="AR P隷書体M04" w:hAnsi="AR P隷書体M04" w:cs="ＤＨＰ特太ゴシック体" w:hint="eastAsia"/>
          <w:b/>
          <w:color w:val="000000"/>
          <w:kern w:val="0"/>
          <w:sz w:val="32"/>
          <w:szCs w:val="32"/>
        </w:rPr>
        <w:t>ふるさと春日井の特色ある文化</w:t>
      </w:r>
      <w:r w:rsidRPr="00B70C99">
        <w:rPr>
          <w:rFonts w:ascii="ＭＳ 明朝" w:eastAsia="ＤＨＰ特太ゴシック体" w:hAnsi="Times New Roman" w:cs="ＤＨＰ特太ゴシック体" w:hint="eastAsia"/>
          <w:b/>
          <w:color w:val="000000"/>
          <w:kern w:val="0"/>
          <w:sz w:val="28"/>
          <w:szCs w:val="28"/>
        </w:rPr>
        <w:t>―</w:t>
      </w:r>
      <w:r w:rsidRPr="00A20B35">
        <w:rPr>
          <w:rFonts w:ascii="AR隷書体M04" w:eastAsia="AR隷書体M04" w:hAnsi="AR隷書体M04" w:cs="ＤＨＰ特太ゴシック体" w:hint="eastAsia"/>
          <w:b/>
          <w:color w:val="000000"/>
          <w:kern w:val="0"/>
          <w:sz w:val="28"/>
          <w:szCs w:val="28"/>
        </w:rPr>
        <w:t>「書の魅力」</w:t>
      </w:r>
      <w:r w:rsidR="001174D3">
        <w:rPr>
          <w:rFonts w:ascii="AR隷書体M04" w:eastAsia="AR隷書体M04" w:hAnsi="AR隷書体M04" w:cs="ＤＨＰ特太ゴシック体" w:hint="eastAsia"/>
          <w:b/>
          <w:color w:val="000000"/>
          <w:kern w:val="0"/>
          <w:sz w:val="28"/>
          <w:szCs w:val="28"/>
        </w:rPr>
        <w:t>Ⅱ</w:t>
      </w:r>
      <w:r w:rsidRPr="00B70C99">
        <w:rPr>
          <w:rFonts w:ascii="ＭＳ 明朝" w:eastAsia="ＤＨＰ特太ゴシック体" w:hAnsi="Times New Roman" w:cs="ＤＨＰ特太ゴシック体" w:hint="eastAsia"/>
          <w:b/>
          <w:color w:val="000000"/>
          <w:kern w:val="0"/>
          <w:sz w:val="28"/>
          <w:szCs w:val="28"/>
        </w:rPr>
        <w:t>―</w:t>
      </w:r>
      <w:r w:rsidRPr="00183B9D">
        <w:rPr>
          <w:rFonts w:ascii="ＭＳ 明朝" w:eastAsia="ＤＨＰ特太ゴシック体" w:hAnsi="Times New Roman" w:cs="ＤＨＰ特太ゴシック体" w:hint="eastAsia"/>
          <w:b/>
          <w:color w:val="000000"/>
          <w:kern w:val="0"/>
          <w:sz w:val="32"/>
          <w:szCs w:val="32"/>
        </w:rPr>
        <w:t>』</w:t>
      </w:r>
    </w:p>
    <w:p w:rsidR="00E37667" w:rsidRPr="00B80F8A" w:rsidRDefault="00E37667" w:rsidP="00E37667">
      <w:pPr>
        <w:overflowPunct w:val="0"/>
        <w:ind w:firstLineChars="100" w:firstLine="201"/>
        <w:textAlignment w:val="baseline"/>
        <w:rPr>
          <w:rFonts w:ascii="ＭＳ 明朝" w:eastAsia="ＤＨＰ特太ゴシック体" w:hAnsi="Times New Roman" w:cs="ＤＨＰ特太ゴシック体"/>
          <w:b/>
          <w:bCs/>
          <w:color w:val="000000"/>
          <w:kern w:val="0"/>
          <w:sz w:val="22"/>
          <w:szCs w:val="22"/>
        </w:rPr>
      </w:pPr>
      <w:r w:rsidRPr="00EB7D3C">
        <w:rPr>
          <w:rFonts w:ascii="Times New Roman" w:hAnsi="Times New Roman" w:cs="ＭＳ 明朝" w:hint="eastAsia"/>
          <w:b/>
          <w:bCs/>
          <w:color w:val="000000"/>
          <w:kern w:val="0"/>
          <w:sz w:val="20"/>
          <w:szCs w:val="20"/>
        </w:rPr>
        <w:t>日</w:t>
      </w:r>
      <w:r w:rsidRPr="00EB7D3C">
        <w:rPr>
          <w:rFonts w:ascii="Times New Roman" w:hAnsi="Times New Roman"/>
          <w:b/>
          <w:bCs/>
          <w:color w:val="000000"/>
          <w:kern w:val="0"/>
          <w:sz w:val="20"/>
          <w:szCs w:val="20"/>
        </w:rPr>
        <w:t xml:space="preserve">  </w:t>
      </w:r>
      <w:r w:rsidRPr="00EB7D3C">
        <w:rPr>
          <w:rFonts w:ascii="Times New Roman" w:hAnsi="Times New Roman" w:cs="ＭＳ 明朝" w:hint="eastAsia"/>
          <w:b/>
          <w:bCs/>
          <w:color w:val="000000"/>
          <w:kern w:val="0"/>
          <w:sz w:val="20"/>
          <w:szCs w:val="20"/>
        </w:rPr>
        <w:t>時：</w:t>
      </w:r>
      <w:r w:rsidRPr="00B80F8A">
        <w:rPr>
          <w:rFonts w:ascii="ＭＳ 明朝" w:eastAsia="ＤＨＰ特太ゴシック体" w:hAnsi="Times New Roman" w:cs="ＤＨＰ特太ゴシック体" w:hint="eastAsia"/>
          <w:b/>
          <w:bCs/>
          <w:color w:val="000000"/>
          <w:kern w:val="0"/>
          <w:sz w:val="22"/>
          <w:szCs w:val="22"/>
          <w:u w:val="single"/>
        </w:rPr>
        <w:t>平成</w:t>
      </w:r>
      <w:r w:rsidRPr="00B80F8A">
        <w:rPr>
          <w:rFonts w:ascii="ＤＨＰ特太ゴシック体" w:hAnsi="ＤＨＰ特太ゴシック体" w:cs="ＤＨＰ特太ゴシック体"/>
          <w:b/>
          <w:bCs/>
          <w:color w:val="000000"/>
          <w:kern w:val="0"/>
          <w:sz w:val="22"/>
          <w:szCs w:val="22"/>
          <w:u w:val="single"/>
        </w:rPr>
        <w:t>2</w:t>
      </w:r>
      <w:r w:rsidRPr="00B80F8A">
        <w:rPr>
          <w:rFonts w:ascii="ＤＨＰ特太ゴシック体" w:hAnsi="ＤＨＰ特太ゴシック体" w:cs="ＤＨＰ特太ゴシック体" w:hint="eastAsia"/>
          <w:b/>
          <w:bCs/>
          <w:color w:val="000000"/>
          <w:kern w:val="0"/>
          <w:sz w:val="22"/>
          <w:szCs w:val="22"/>
          <w:u w:val="single"/>
        </w:rPr>
        <w:t>7</w:t>
      </w:r>
      <w:r w:rsidRPr="001174D3">
        <w:rPr>
          <w:rFonts w:ascii="ＭＳ 明朝" w:eastAsia="ＤＨＰ特太ゴシック体" w:hAnsi="Times New Roman" w:cs="ＤＨＰ特太ゴシック体" w:hint="eastAsia"/>
          <w:b/>
          <w:bCs/>
          <w:color w:val="000000"/>
          <w:kern w:val="0"/>
          <w:sz w:val="22"/>
          <w:szCs w:val="22"/>
          <w:u w:val="single"/>
        </w:rPr>
        <w:t>年</w:t>
      </w:r>
      <w:r w:rsidR="001174D3" w:rsidRPr="001174D3">
        <w:rPr>
          <w:rFonts w:ascii="ＤＨＰ特太ゴシック体" w:eastAsia="ＤＨＰ特太ゴシック体" w:hAnsi="Times New Roman" w:cs="ＤＨＰ特太ゴシック体" w:hint="eastAsia"/>
          <w:b/>
          <w:bCs/>
          <w:color w:val="000000"/>
          <w:kern w:val="0"/>
          <w:sz w:val="22"/>
          <w:szCs w:val="22"/>
          <w:u w:val="single"/>
        </w:rPr>
        <w:t>7</w:t>
      </w:r>
      <w:r w:rsidRPr="001174D3">
        <w:rPr>
          <w:rFonts w:ascii="ＤＦ特太ゴシック体" w:eastAsia="ＤＦ特太ゴシック体" w:hAnsi="Times New Roman" w:cs="ＤＨＰ特太ゴシック体" w:hint="eastAsia"/>
          <w:b/>
          <w:bCs/>
          <w:color w:val="000000"/>
          <w:kern w:val="0"/>
          <w:sz w:val="22"/>
          <w:szCs w:val="22"/>
          <w:u w:val="single"/>
        </w:rPr>
        <w:t>月</w:t>
      </w:r>
      <w:r w:rsidR="001174D3" w:rsidRPr="001174D3">
        <w:rPr>
          <w:rFonts w:ascii="ＤＦ特太ゴシック体" w:eastAsia="ＤＦ特太ゴシック体" w:hAnsi="Times New Roman" w:cs="ＤＨＰ特太ゴシック体" w:hint="eastAsia"/>
          <w:b/>
          <w:bCs/>
          <w:color w:val="000000"/>
          <w:kern w:val="0"/>
          <w:sz w:val="22"/>
          <w:szCs w:val="22"/>
          <w:u w:val="single"/>
        </w:rPr>
        <w:t>５</w:t>
      </w:r>
      <w:r w:rsidRPr="001174D3">
        <w:rPr>
          <w:rFonts w:ascii="ＤＦ特太ゴシック体" w:eastAsia="ＤＦ特太ゴシック体" w:hAnsi="Times New Roman" w:cs="ＤＨＰ特太ゴシック体" w:hint="eastAsia"/>
          <w:b/>
          <w:bCs/>
          <w:color w:val="000000"/>
          <w:kern w:val="0"/>
          <w:sz w:val="22"/>
          <w:szCs w:val="22"/>
          <w:u w:val="single"/>
        </w:rPr>
        <w:t>日</w:t>
      </w:r>
      <w:r w:rsidRPr="001174D3">
        <w:rPr>
          <w:rFonts w:ascii="ＭＳ 明朝" w:eastAsia="ＤＨＰ特太ゴシック体" w:hAnsi="Times New Roman" w:cs="ＤＨＰ特太ゴシック体" w:hint="eastAsia"/>
          <w:b/>
          <w:bCs/>
          <w:color w:val="000000"/>
          <w:kern w:val="0"/>
          <w:sz w:val="22"/>
          <w:szCs w:val="22"/>
          <w:u w:val="single"/>
        </w:rPr>
        <w:t>（日</w:t>
      </w:r>
      <w:r w:rsidRPr="00B80F8A">
        <w:rPr>
          <w:rFonts w:ascii="ＭＳ 明朝" w:eastAsia="ＤＨＰ特太ゴシック体" w:hAnsi="Times New Roman" w:cs="ＤＨＰ特太ゴシック体" w:hint="eastAsia"/>
          <w:b/>
          <w:bCs/>
          <w:color w:val="000000"/>
          <w:kern w:val="0"/>
          <w:sz w:val="22"/>
          <w:szCs w:val="22"/>
          <w:u w:val="single"/>
        </w:rPr>
        <w:t>）</w:t>
      </w:r>
      <w:r w:rsidRPr="00B80F8A">
        <w:rPr>
          <w:rFonts w:ascii="ＤＨＰ特太ゴシック体" w:hAnsi="ＤＨＰ特太ゴシック体" w:cs="ＤＨＰ特太ゴシック体"/>
          <w:b/>
          <w:bCs/>
          <w:color w:val="000000"/>
          <w:kern w:val="0"/>
          <w:sz w:val="22"/>
          <w:szCs w:val="22"/>
          <w:u w:val="single"/>
        </w:rPr>
        <w:t>13:30</w:t>
      </w:r>
      <w:r w:rsidRPr="00B80F8A">
        <w:rPr>
          <w:rFonts w:ascii="ＭＳ 明朝" w:eastAsia="ＤＨＰ特太ゴシック体" w:hAnsi="Times New Roman" w:cs="ＤＨＰ特太ゴシック体" w:hint="eastAsia"/>
          <w:b/>
          <w:bCs/>
          <w:color w:val="000000"/>
          <w:kern w:val="0"/>
          <w:sz w:val="22"/>
          <w:szCs w:val="22"/>
          <w:u w:val="single"/>
        </w:rPr>
        <w:t>～</w:t>
      </w:r>
      <w:r w:rsidRPr="00B80F8A">
        <w:rPr>
          <w:rFonts w:ascii="ＤＨＰ特太ゴシック体" w:hAnsi="ＤＨＰ特太ゴシック体" w:cs="ＤＨＰ特太ゴシック体"/>
          <w:b/>
          <w:bCs/>
          <w:color w:val="000000"/>
          <w:kern w:val="0"/>
          <w:sz w:val="22"/>
          <w:szCs w:val="22"/>
          <w:u w:val="single"/>
        </w:rPr>
        <w:t>15:30</w:t>
      </w:r>
    </w:p>
    <w:p w:rsidR="00E37667" w:rsidRDefault="00E37667" w:rsidP="00E37667">
      <w:pPr>
        <w:overflowPunct w:val="0"/>
        <w:ind w:leftChars="93" w:left="990" w:hangingChars="396" w:hanging="795"/>
        <w:textAlignment w:val="baseline"/>
        <w:rPr>
          <w:rFonts w:ascii="ＭＳ 明朝" w:eastAsia="ＤＦ特太ゴシック体" w:hAnsi="Times New Roman" w:cs="ＤＦ特太ゴシック体"/>
          <w:b/>
          <w:bCs/>
          <w:color w:val="000000"/>
          <w:kern w:val="0"/>
          <w:sz w:val="16"/>
          <w:szCs w:val="16"/>
        </w:rPr>
      </w:pPr>
      <w:r w:rsidRPr="00EB7D3C">
        <w:rPr>
          <w:rFonts w:ascii="Times New Roman" w:hAnsi="Times New Roman" w:cs="ＭＳ 明朝" w:hint="eastAsia"/>
          <w:b/>
          <w:bCs/>
          <w:color w:val="000000"/>
          <w:kern w:val="0"/>
          <w:sz w:val="20"/>
          <w:szCs w:val="20"/>
        </w:rPr>
        <w:t>場</w:t>
      </w:r>
      <w:r w:rsidRPr="00EB7D3C">
        <w:rPr>
          <w:rFonts w:ascii="Times New Roman" w:hAnsi="Times New Roman"/>
          <w:b/>
          <w:bCs/>
          <w:color w:val="000000"/>
          <w:kern w:val="0"/>
          <w:sz w:val="20"/>
          <w:szCs w:val="20"/>
        </w:rPr>
        <w:t xml:space="preserve">  </w:t>
      </w:r>
      <w:r w:rsidRPr="00EB7D3C">
        <w:rPr>
          <w:rFonts w:ascii="Times New Roman" w:hAnsi="Times New Roman" w:cs="ＭＳ 明朝" w:hint="eastAsia"/>
          <w:b/>
          <w:bCs/>
          <w:color w:val="000000"/>
          <w:kern w:val="0"/>
          <w:sz w:val="20"/>
          <w:szCs w:val="20"/>
        </w:rPr>
        <w:t>所</w:t>
      </w:r>
      <w:r w:rsidRPr="00EB7D3C">
        <w:rPr>
          <w:rFonts w:ascii="Times New Roman" w:hAnsi="Times New Roman" w:cs="ＭＳ 明朝" w:hint="eastAsia"/>
          <w:b/>
          <w:bCs/>
          <w:color w:val="000000"/>
          <w:kern w:val="0"/>
          <w:sz w:val="16"/>
          <w:szCs w:val="16"/>
        </w:rPr>
        <w:t>：</w:t>
      </w:r>
      <w:r w:rsidRPr="00E94F59">
        <w:rPr>
          <w:rFonts w:ascii="ＤＦ特太ゴシック体" w:eastAsia="ＤＦ特太ゴシック体" w:hAnsi="Times New Roman" w:cs="ＭＳ 明朝" w:hint="eastAsia"/>
          <w:b/>
          <w:bCs/>
          <w:color w:val="000000"/>
          <w:kern w:val="0"/>
          <w:sz w:val="20"/>
          <w:szCs w:val="20"/>
        </w:rPr>
        <w:t>市民活動支援センター・ささえ愛センター２階第１集会室</w:t>
      </w:r>
      <w:r w:rsidRPr="00E94F59">
        <w:rPr>
          <w:rFonts w:ascii="ＤＦ特太ゴシック体" w:eastAsia="ＤＦ特太ゴシック体" w:hAnsi="Times New Roman" w:cs="ＤＦ特太ゴシック体" w:hint="eastAsia"/>
          <w:b/>
          <w:bCs/>
          <w:color w:val="000000"/>
          <w:kern w:val="0"/>
          <w:sz w:val="20"/>
          <w:szCs w:val="20"/>
        </w:rPr>
        <w:t xml:space="preserve">　</w:t>
      </w:r>
      <w:r w:rsidRPr="00EB7D3C">
        <w:rPr>
          <w:rFonts w:ascii="ＭＳ 明朝" w:eastAsia="ＤＦ特太ゴシック体" w:hAnsi="Times New Roman" w:cs="ＤＦ特太ゴシック体" w:hint="eastAsia"/>
          <w:b/>
          <w:bCs/>
          <w:color w:val="000000"/>
          <w:kern w:val="0"/>
          <w:sz w:val="16"/>
          <w:szCs w:val="16"/>
        </w:rPr>
        <w:t xml:space="preserve">　　　　　　　　</w:t>
      </w:r>
    </w:p>
    <w:p w:rsidR="00515A47" w:rsidRPr="00606C24" w:rsidRDefault="00E37667" w:rsidP="00515A47">
      <w:pPr>
        <w:overflowPunct w:val="0"/>
        <w:ind w:leftChars="410" w:left="1021" w:hangingChars="100" w:hanging="160"/>
        <w:textAlignment w:val="baseline"/>
        <w:rPr>
          <w:rFonts w:ascii="ＭＳ 明朝" w:hAnsi="ＭＳ 明朝" w:cs="ＭＳ 明朝"/>
          <w:b/>
          <w:bCs/>
          <w:color w:val="000000"/>
          <w:kern w:val="0"/>
          <w:sz w:val="20"/>
          <w:szCs w:val="20"/>
        </w:rPr>
      </w:pPr>
      <w:r w:rsidRPr="00EB7D3C">
        <w:rPr>
          <w:rFonts w:ascii="ＭＳ 明朝" w:eastAsia="ＤＦ特太ゴシック体" w:hAnsi="Times New Roman" w:cs="ＤＦ特太ゴシック体" w:hint="eastAsia"/>
          <w:b/>
          <w:bCs/>
          <w:color w:val="000000"/>
          <w:kern w:val="0"/>
          <w:sz w:val="16"/>
          <w:szCs w:val="16"/>
        </w:rPr>
        <w:t xml:space="preserve">　</w:t>
      </w:r>
      <w:r w:rsidR="00515A47" w:rsidRPr="00EB7D3C">
        <w:rPr>
          <w:rFonts w:ascii="Times New Roman" w:hAnsi="Times New Roman" w:cs="ＭＳ 明朝" w:hint="eastAsia"/>
          <w:b/>
          <w:bCs/>
          <w:i/>
          <w:iCs/>
          <w:color w:val="000000"/>
          <w:kern w:val="0"/>
          <w:sz w:val="20"/>
          <w:szCs w:val="20"/>
        </w:rPr>
        <w:t>フォーラム内容</w:t>
      </w:r>
      <w:r w:rsidR="00515A47" w:rsidRPr="00EB7D3C">
        <w:rPr>
          <w:rFonts w:ascii="Times New Roman" w:hAnsi="Times New Roman" w:cs="ＭＳ 明朝" w:hint="eastAsia"/>
          <w:b/>
          <w:bCs/>
          <w:color w:val="000000"/>
          <w:kern w:val="0"/>
          <w:sz w:val="20"/>
          <w:szCs w:val="20"/>
        </w:rPr>
        <w:t>：</w:t>
      </w:r>
      <w:r w:rsidR="00515A47">
        <w:rPr>
          <w:rFonts w:ascii="Times New Roman" w:hAnsi="Times New Roman" w:cs="ＭＳ 明朝" w:hint="eastAsia"/>
          <w:b/>
          <w:bCs/>
          <w:color w:val="000000"/>
          <w:kern w:val="0"/>
          <w:sz w:val="20"/>
          <w:szCs w:val="20"/>
        </w:rPr>
        <w:t>小野道風と空海の書を通して、書道芸術の魅力を実技を交えて解説していただきます。書学者のみならず市民必聴の講演です。</w:t>
      </w:r>
      <w:r w:rsidR="00515A47" w:rsidRPr="00606C24">
        <w:rPr>
          <w:rFonts w:ascii="ＭＳ 明朝" w:hAnsi="ＭＳ 明朝" w:cs="ＭＳ 明朝" w:hint="eastAsia"/>
          <w:b/>
          <w:bCs/>
          <w:color w:val="000000"/>
          <w:kern w:val="0"/>
          <w:sz w:val="20"/>
          <w:szCs w:val="20"/>
        </w:rPr>
        <w:t>・・・続きは</w:t>
      </w:r>
      <w:r w:rsidR="00515A47">
        <w:rPr>
          <w:rFonts w:ascii="ＭＳ 明朝" w:hAnsi="ＭＳ 明朝" w:cs="ＭＳ 明朝" w:hint="eastAsia"/>
          <w:b/>
          <w:bCs/>
          <w:color w:val="000000"/>
          <w:kern w:val="0"/>
          <w:sz w:val="20"/>
          <w:szCs w:val="20"/>
        </w:rPr>
        <w:t xml:space="preserve">　　　　　　　　　　　　　</w:t>
      </w:r>
      <w:r w:rsidR="00515A47" w:rsidRPr="00606C24">
        <w:rPr>
          <w:rFonts w:ascii="ＭＳ 明朝" w:hAnsi="ＭＳ 明朝" w:cs="ＭＳ 明朝" w:hint="eastAsia"/>
          <w:b/>
          <w:bCs/>
          <w:color w:val="000000"/>
          <w:kern w:val="0"/>
          <w:sz w:val="20"/>
          <w:szCs w:val="20"/>
        </w:rPr>
        <w:t>FORUMで</w:t>
      </w:r>
    </w:p>
    <w:p w:rsidR="00515A47" w:rsidRDefault="00515A47" w:rsidP="00515A47">
      <w:pPr>
        <w:overflowPunct w:val="0"/>
        <w:ind w:firstLineChars="500" w:firstLine="1051"/>
        <w:textAlignment w:val="baseline"/>
        <w:rPr>
          <w:rFonts w:ascii="ＤＦ太丸ゴシック体" w:eastAsia="ＤＦ太丸ゴシック体" w:hAnsi="ＤＦ太丸ゴシック体" w:cs="ＭＳ 明朝"/>
          <w:b/>
          <w:bCs/>
          <w:color w:val="000000"/>
          <w:kern w:val="0"/>
          <w:szCs w:val="16"/>
          <w:u w:val="thick"/>
        </w:rPr>
      </w:pPr>
      <w:r w:rsidRPr="00606C24">
        <w:rPr>
          <w:rFonts w:ascii="Times New Roman" w:eastAsia="ＤＦ特太ゴシック体" w:hAnsi="Times New Roman" w:cs="ＭＳ 明朝" w:hint="eastAsia"/>
          <w:b/>
          <w:bCs/>
          <w:color w:val="000000"/>
          <w:kern w:val="0"/>
          <w:szCs w:val="16"/>
        </w:rPr>
        <w:t xml:space="preserve">発表者：　</w:t>
      </w:r>
      <w:r w:rsidRPr="00606C24">
        <w:rPr>
          <w:rFonts w:ascii="Times New Roman" w:eastAsia="ＤＦ特太ゴシック体" w:hAnsi="Times New Roman" w:cs="ＭＳ 明朝" w:hint="eastAsia"/>
          <w:b/>
          <w:bCs/>
          <w:color w:val="000000"/>
          <w:kern w:val="0"/>
          <w:szCs w:val="16"/>
          <w:u w:val="thick"/>
        </w:rPr>
        <w:t>原田　凍谷　氏（中部大学講師・書家（登絖社代表</w:t>
      </w:r>
      <w:r w:rsidRPr="00606C24">
        <w:rPr>
          <w:rFonts w:ascii="ＤＦ太丸ゴシック体" w:eastAsia="ＤＦ太丸ゴシック体" w:hAnsi="ＤＦ太丸ゴシック体" w:cs="ＭＳ 明朝" w:hint="eastAsia"/>
          <w:b/>
          <w:bCs/>
          <w:color w:val="000000"/>
          <w:kern w:val="0"/>
          <w:szCs w:val="16"/>
          <w:u w:val="thick"/>
        </w:rPr>
        <w:t>））</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
        <w:gridCol w:w="6003"/>
      </w:tblGrid>
      <w:tr w:rsidR="00856A96" w:rsidTr="00856A96">
        <w:trPr>
          <w:gridAfter w:val="1"/>
          <w:wAfter w:w="6003" w:type="dxa"/>
        </w:trPr>
        <w:tc>
          <w:tcPr>
            <w:tcW w:w="297" w:type="dxa"/>
            <w:tcBorders>
              <w:top w:val="nil"/>
              <w:left w:val="nil"/>
              <w:right w:val="nil"/>
            </w:tcBorders>
          </w:tcPr>
          <w:p w:rsidR="00856A96" w:rsidRDefault="00856A96" w:rsidP="00856A96">
            <w:pPr>
              <w:overflowPunct w:val="0"/>
              <w:textAlignment w:val="baseline"/>
              <w:rPr>
                <w:rFonts w:ascii="ＤＦ太丸ゴシック体" w:eastAsia="ＤＦ太丸ゴシック体" w:hAnsi="ＤＦ太丸ゴシック体" w:cs="ＭＳ 明朝"/>
                <w:b/>
                <w:bCs/>
                <w:color w:val="000000"/>
                <w:kern w:val="0"/>
                <w:szCs w:val="16"/>
                <w:u w:val="thick"/>
              </w:rPr>
            </w:pPr>
          </w:p>
        </w:tc>
      </w:tr>
      <w:tr w:rsidR="00856A96" w:rsidTr="00856A96">
        <w:tblPrEx>
          <w:tblBorders>
            <w:top w:val="wave" w:sz="6" w:space="0" w:color="auto"/>
            <w:left w:val="none" w:sz="0" w:space="0" w:color="auto"/>
            <w:bottom w:val="none" w:sz="0" w:space="0" w:color="auto"/>
            <w:right w:val="none" w:sz="0" w:space="0" w:color="auto"/>
            <w:insideH w:val="none" w:sz="0" w:space="0" w:color="auto"/>
            <w:insideV w:val="none" w:sz="0" w:space="0" w:color="auto"/>
          </w:tblBorders>
        </w:tblPrEx>
        <w:trPr>
          <w:trHeight w:val="100"/>
        </w:trPr>
        <w:tc>
          <w:tcPr>
            <w:tcW w:w="6300" w:type="dxa"/>
            <w:gridSpan w:val="2"/>
            <w:tcBorders>
              <w:top w:val="wave" w:sz="6" w:space="0" w:color="auto"/>
            </w:tcBorders>
          </w:tcPr>
          <w:p w:rsidR="00856A96" w:rsidRDefault="00856A96" w:rsidP="0036777A">
            <w:pPr>
              <w:overflowPunct w:val="0"/>
              <w:textAlignment w:val="baseline"/>
              <w:rPr>
                <w:rFonts w:ascii="ＤＦ太丸ゴシック体" w:eastAsia="ＤＦ太丸ゴシック体" w:hAnsi="ＤＦ太丸ゴシック体" w:cs="ＭＳ 明朝"/>
                <w:b/>
                <w:bCs/>
                <w:color w:val="000000"/>
                <w:kern w:val="0"/>
                <w:szCs w:val="16"/>
                <w:u w:val="thick"/>
              </w:rPr>
            </w:pPr>
            <w:r w:rsidRPr="0036777A">
              <w:rPr>
                <w:rFonts w:ascii="ＤＦ太丸ゴシック体" w:eastAsia="ＤＦ太丸ゴシック体" w:hAnsi="ＤＦ太丸ゴシック体" w:cs="ＭＳ 明朝" w:hint="eastAsia"/>
                <w:b/>
                <w:bCs/>
                <w:color w:val="000000"/>
                <w:kern w:val="0"/>
                <w:szCs w:val="16"/>
                <w:u w:val="thick"/>
              </w:rPr>
              <w:t>第30回</w:t>
            </w:r>
            <w:r w:rsidRPr="00856A96">
              <w:rPr>
                <w:rFonts w:ascii="ＭＳ 明朝" w:eastAsia="ＤＨＰ特太ゴシック体" w:hAnsi="Times New Roman" w:cs="ＤＨＰ特太ゴシック体" w:hint="eastAsia"/>
                <w:b/>
                <w:color w:val="000000"/>
                <w:kern w:val="0"/>
                <w:szCs w:val="21"/>
              </w:rPr>
              <w:t>『</w:t>
            </w:r>
            <w:r w:rsidRPr="00856A96">
              <w:rPr>
                <w:rFonts w:ascii="AR P隷書体M04" w:eastAsia="AR P隷書体M04" w:hAnsi="AR P隷書体M04" w:cs="ＤＨＰ特太ゴシック体" w:hint="eastAsia"/>
                <w:b/>
                <w:color w:val="000000"/>
                <w:kern w:val="0"/>
                <w:szCs w:val="21"/>
              </w:rPr>
              <w:t>ふるさと春日井の特色ある文化</w:t>
            </w:r>
            <w:r w:rsidRPr="00856A96">
              <w:rPr>
                <w:rFonts w:ascii="ＭＳ 明朝" w:eastAsia="ＤＨＰ特太ゴシック体" w:hAnsi="Times New Roman" w:cs="ＤＨＰ特太ゴシック体" w:hint="eastAsia"/>
                <w:b/>
                <w:color w:val="000000"/>
                <w:kern w:val="0"/>
                <w:szCs w:val="21"/>
              </w:rPr>
              <w:t>―</w:t>
            </w:r>
            <w:r w:rsidRPr="00856A96">
              <w:rPr>
                <w:rFonts w:ascii="AR隷書体M04" w:eastAsia="AR隷書体M04" w:hAnsi="AR隷書体M04" w:cs="ＤＨＰ特太ゴシック体" w:hint="eastAsia"/>
                <w:b/>
                <w:color w:val="000000"/>
                <w:kern w:val="0"/>
                <w:szCs w:val="21"/>
              </w:rPr>
              <w:t>「書の魅力」</w:t>
            </w:r>
            <w:r w:rsidR="0036777A">
              <w:rPr>
                <w:rFonts w:ascii="AR隷書体M04" w:eastAsia="AR隷書体M04" w:hAnsi="AR隷書体M04" w:cs="ＤＨＰ特太ゴシック体" w:hint="eastAsia"/>
                <w:b/>
                <w:color w:val="000000"/>
                <w:kern w:val="0"/>
                <w:szCs w:val="21"/>
              </w:rPr>
              <w:t>Ⅲ</w:t>
            </w:r>
            <w:r w:rsidRPr="00856A96">
              <w:rPr>
                <w:rFonts w:ascii="ＭＳ 明朝" w:eastAsia="ＤＨＰ特太ゴシック体" w:hAnsi="Times New Roman" w:cs="ＤＨＰ特太ゴシック体" w:hint="eastAsia"/>
                <w:b/>
                <w:color w:val="000000"/>
                <w:kern w:val="0"/>
                <w:szCs w:val="21"/>
              </w:rPr>
              <w:t>―』</w:t>
            </w:r>
          </w:p>
        </w:tc>
      </w:tr>
    </w:tbl>
    <w:p w:rsidR="00A0652C" w:rsidRPr="0036777A" w:rsidRDefault="00856A96" w:rsidP="00856A96">
      <w:pPr>
        <w:overflowPunct w:val="0"/>
        <w:textAlignment w:val="baseline"/>
        <w:rPr>
          <w:rFonts w:ascii="ＭＳ Ｐゴシック" w:eastAsia="ＭＳ Ｐゴシック" w:hAnsi="ＭＳ Ｐゴシック" w:cs="Arial"/>
          <w:b/>
          <w:kern w:val="0"/>
          <w:szCs w:val="21"/>
          <w:u w:val="thick"/>
        </w:rPr>
      </w:pPr>
      <w:r>
        <w:rPr>
          <w:rFonts w:ascii="ＭＳ Ｐゴシック" w:eastAsia="ＭＳ Ｐゴシック" w:hAnsi="ＭＳ Ｐゴシック" w:cs="Arial" w:hint="eastAsia"/>
          <w:kern w:val="0"/>
          <w:sz w:val="22"/>
          <w:szCs w:val="22"/>
        </w:rPr>
        <w:t xml:space="preserve">　　　　　　　　　　　　　</w:t>
      </w:r>
      <w:r w:rsidRPr="0036777A">
        <w:rPr>
          <w:rFonts w:ascii="ＭＳ Ｐゴシック" w:eastAsia="ＭＳ Ｐゴシック" w:hAnsi="ＭＳ Ｐゴシック" w:cs="Arial" w:hint="eastAsia"/>
          <w:b/>
          <w:kern w:val="0"/>
          <w:szCs w:val="21"/>
          <w:u w:val="thick"/>
        </w:rPr>
        <w:t>安達</w:t>
      </w:r>
      <w:r w:rsidR="0036777A" w:rsidRPr="0036777A">
        <w:rPr>
          <w:rFonts w:ascii="ＭＳ Ｐゴシック" w:eastAsia="ＭＳ Ｐゴシック" w:hAnsi="ＭＳ Ｐゴシック" w:cs="Arial" w:hint="eastAsia"/>
          <w:b/>
          <w:kern w:val="0"/>
          <w:szCs w:val="21"/>
          <w:u w:val="thick"/>
        </w:rPr>
        <w:t xml:space="preserve">　柏亭　氏（愛知教育大学講師・書家）を予定しています。</w:t>
      </w:r>
    </w:p>
    <w:tbl>
      <w:tblPr>
        <w:tblW w:w="0" w:type="auto"/>
        <w:tblInd w:w="1149" w:type="dxa"/>
        <w:tblBorders>
          <w:top w:val="wave" w:sz="6" w:space="0" w:color="auto"/>
        </w:tblBorders>
        <w:tblCellMar>
          <w:left w:w="99" w:type="dxa"/>
          <w:right w:w="99" w:type="dxa"/>
        </w:tblCellMar>
        <w:tblLook w:val="0000" w:firstRow="0" w:lastRow="0" w:firstColumn="0" w:lastColumn="0" w:noHBand="0" w:noVBand="0"/>
      </w:tblPr>
      <w:tblGrid>
        <w:gridCol w:w="6405"/>
      </w:tblGrid>
      <w:tr w:rsidR="0036777A" w:rsidTr="0036777A">
        <w:trPr>
          <w:trHeight w:val="100"/>
        </w:trPr>
        <w:tc>
          <w:tcPr>
            <w:tcW w:w="6405" w:type="dxa"/>
          </w:tcPr>
          <w:p w:rsidR="0036777A" w:rsidRDefault="0036777A" w:rsidP="00856A96">
            <w:pPr>
              <w:overflowPunct w:val="0"/>
              <w:textAlignment w:val="baseline"/>
              <w:rPr>
                <w:rFonts w:ascii="ＭＳ Ｐゴシック" w:eastAsia="ＭＳ Ｐゴシック" w:hAnsi="ＭＳ Ｐゴシック" w:cs="Arial"/>
                <w:b/>
                <w:kern w:val="0"/>
                <w:szCs w:val="21"/>
                <w:u w:val="thick"/>
              </w:rPr>
            </w:pPr>
          </w:p>
        </w:tc>
      </w:tr>
    </w:tbl>
    <w:p w:rsidR="009123D3" w:rsidRDefault="009123D3" w:rsidP="00D854A1">
      <w:pPr>
        <w:overflowPunct w:val="0"/>
        <w:textAlignment w:val="baseline"/>
        <w:rPr>
          <w:rFonts w:ascii="ＤＦ太丸ゴシック体" w:eastAsia="ＤＦ太丸ゴシック体" w:hAnsi="ＤＦ太丸ゴシック体" w:cs="ＭＳ 明朝"/>
          <w:b/>
          <w:bCs/>
          <w:color w:val="000000"/>
          <w:kern w:val="0"/>
          <w:sz w:val="22"/>
          <w:szCs w:val="22"/>
        </w:rPr>
      </w:pPr>
      <w:r w:rsidRPr="00F76E4E">
        <w:rPr>
          <w:rFonts w:ascii="ＤＦ太丸ゴシック体" w:eastAsia="ＤＦ太丸ゴシック体" w:hAnsi="ＤＦ太丸ゴシック体" w:cs="ＭＳ 明朝" w:hint="eastAsia"/>
          <w:b/>
          <w:bCs/>
          <w:color w:val="000000"/>
          <w:kern w:val="0"/>
          <w:sz w:val="22"/>
          <w:szCs w:val="22"/>
          <w:shd w:val="pct15" w:color="auto" w:fill="FFFFFF"/>
        </w:rPr>
        <w:t>〈書籍紹介〉</w:t>
      </w:r>
      <w:r w:rsidR="00D854A1">
        <w:rPr>
          <w:rFonts w:ascii="ＤＦ太丸ゴシック体" w:eastAsia="ＤＦ太丸ゴシック体" w:hAnsi="ＤＦ太丸ゴシック体" w:cs="ＭＳ 明朝" w:hint="eastAsia"/>
          <w:b/>
          <w:bCs/>
          <w:color w:val="000000"/>
          <w:kern w:val="0"/>
          <w:sz w:val="22"/>
          <w:szCs w:val="22"/>
        </w:rPr>
        <w:t xml:space="preserve">　</w:t>
      </w:r>
      <w:r>
        <w:rPr>
          <w:rFonts w:ascii="ＤＦ太丸ゴシック体" w:eastAsia="ＤＦ太丸ゴシック体" w:hAnsi="ＤＦ太丸ゴシック体" w:cs="ＭＳ 明朝" w:hint="eastAsia"/>
          <w:b/>
          <w:bCs/>
          <w:color w:val="000000"/>
          <w:kern w:val="0"/>
          <w:sz w:val="22"/>
          <w:szCs w:val="22"/>
        </w:rPr>
        <w:t>『春日井郷土史</w:t>
      </w:r>
      <w:r w:rsidR="002E2DBB">
        <w:rPr>
          <w:rFonts w:ascii="ＤＦ太丸ゴシック体" w:eastAsia="ＤＦ太丸ゴシック体" w:hAnsi="ＤＦ太丸ゴシック体" w:cs="ＭＳ 明朝" w:hint="eastAsia"/>
          <w:b/>
          <w:bCs/>
          <w:color w:val="000000"/>
          <w:kern w:val="0"/>
          <w:sz w:val="22"/>
          <w:szCs w:val="22"/>
        </w:rPr>
        <w:t xml:space="preserve">　創刊号</w:t>
      </w:r>
      <w:r w:rsidRPr="009123D3">
        <w:rPr>
          <w:rFonts w:ascii="ＤＦ太丸ゴシック体" w:eastAsia="ＤＦ太丸ゴシック体" w:hAnsi="ＤＦ太丸ゴシック体" w:cs="ＭＳ 明朝" w:hint="eastAsia"/>
          <w:b/>
          <w:bCs/>
          <w:color w:val="000000"/>
          <w:kern w:val="0"/>
          <w:sz w:val="22"/>
          <w:szCs w:val="22"/>
        </w:rPr>
        <w:t>』</w:t>
      </w:r>
      <w:r>
        <w:rPr>
          <w:rFonts w:ascii="ＤＦ太丸ゴシック体" w:eastAsia="ＤＦ太丸ゴシック体" w:hAnsi="ＤＦ太丸ゴシック体" w:cs="ＭＳ 明朝" w:hint="eastAsia"/>
          <w:b/>
          <w:bCs/>
          <w:color w:val="000000"/>
          <w:kern w:val="0"/>
          <w:sz w:val="22"/>
          <w:szCs w:val="22"/>
        </w:rPr>
        <w:t>（2015.3　春日井郷土史研究会）</w:t>
      </w:r>
    </w:p>
    <w:p w:rsidR="002E2DBB" w:rsidRDefault="002E2DBB" w:rsidP="002E2DBB">
      <w:pPr>
        <w:overflowPunct w:val="0"/>
        <w:ind w:left="1695"/>
        <w:textAlignment w:val="baseline"/>
        <w:rPr>
          <w:rFonts w:asciiTheme="minorEastAsia" w:eastAsiaTheme="minorEastAsia" w:hAnsiTheme="minorEastAsia" w:cs="ＭＳ 明朝"/>
          <w:b/>
          <w:bCs/>
          <w:color w:val="000000"/>
          <w:kern w:val="0"/>
          <w:sz w:val="22"/>
          <w:szCs w:val="22"/>
        </w:rPr>
      </w:pPr>
      <w:r w:rsidRPr="002E2DBB">
        <w:rPr>
          <w:rFonts w:asciiTheme="minorEastAsia" w:eastAsiaTheme="minorEastAsia" w:hAnsiTheme="minorEastAsia" w:cs="ＭＳ 明朝" w:hint="eastAsia"/>
          <w:b/>
          <w:bCs/>
          <w:color w:val="000000"/>
          <w:kern w:val="0"/>
          <w:sz w:val="22"/>
          <w:szCs w:val="22"/>
        </w:rPr>
        <w:t xml:space="preserve">　昭和</w:t>
      </w:r>
      <w:r>
        <w:rPr>
          <w:rFonts w:asciiTheme="minorEastAsia" w:eastAsiaTheme="minorEastAsia" w:hAnsiTheme="minorEastAsia" w:cs="ＭＳ 明朝" w:hint="eastAsia"/>
          <w:b/>
          <w:bCs/>
          <w:color w:val="000000"/>
          <w:kern w:val="0"/>
          <w:sz w:val="22"/>
          <w:szCs w:val="22"/>
        </w:rPr>
        <w:t>49年５月24日発足「春日井郷土史研究会」発刊</w:t>
      </w:r>
      <w:r w:rsidR="00371CC0">
        <w:rPr>
          <w:rFonts w:asciiTheme="minorEastAsia" w:eastAsiaTheme="minorEastAsia" w:hAnsiTheme="minorEastAsia" w:cs="ＭＳ 明朝" w:hint="eastAsia"/>
          <w:b/>
          <w:bCs/>
          <w:color w:val="000000"/>
          <w:kern w:val="0"/>
          <w:sz w:val="22"/>
          <w:szCs w:val="22"/>
        </w:rPr>
        <w:t>の</w:t>
      </w:r>
    </w:p>
    <w:p w:rsidR="002E2DBB" w:rsidRDefault="002E2DBB" w:rsidP="002E2DBB">
      <w:pPr>
        <w:overflowPunct w:val="0"/>
        <w:ind w:left="1695" w:firstLineChars="100" w:firstLine="221"/>
        <w:textAlignment w:val="baseline"/>
        <w:rPr>
          <w:rFonts w:asciiTheme="minorEastAsia" w:eastAsiaTheme="minorEastAsia" w:hAnsiTheme="minorEastAsia" w:cs="ＭＳ 明朝"/>
          <w:b/>
          <w:bCs/>
          <w:color w:val="000000"/>
          <w:kern w:val="0"/>
          <w:sz w:val="22"/>
          <w:szCs w:val="22"/>
        </w:rPr>
      </w:pPr>
      <w:r w:rsidRPr="0036777A">
        <w:rPr>
          <w:rFonts w:asciiTheme="minorEastAsia" w:eastAsiaTheme="minorEastAsia" w:hAnsiTheme="minorEastAsia" w:cs="ＭＳ 明朝" w:hint="eastAsia"/>
          <w:b/>
          <w:bCs/>
          <w:color w:val="000000"/>
          <w:kern w:val="0"/>
          <w:sz w:val="22"/>
          <w:szCs w:val="22"/>
          <w:u w:val="thick"/>
        </w:rPr>
        <w:t>研究</w:t>
      </w:r>
      <w:r w:rsidR="0036777A" w:rsidRPr="0036777A">
        <w:rPr>
          <w:rFonts w:asciiTheme="minorEastAsia" w:eastAsiaTheme="minorEastAsia" w:hAnsiTheme="minorEastAsia" w:cs="ＭＳ 明朝" w:hint="eastAsia"/>
          <w:b/>
          <w:bCs/>
          <w:color w:val="000000"/>
          <w:kern w:val="0"/>
          <w:sz w:val="22"/>
          <w:szCs w:val="22"/>
          <w:u w:val="thick"/>
        </w:rPr>
        <w:t>紀要</w:t>
      </w:r>
      <w:r>
        <w:rPr>
          <w:rFonts w:asciiTheme="minorEastAsia" w:eastAsiaTheme="minorEastAsia" w:hAnsiTheme="minorEastAsia" w:cs="ＭＳ 明朝" w:hint="eastAsia"/>
          <w:b/>
          <w:bCs/>
          <w:color w:val="000000"/>
          <w:kern w:val="0"/>
          <w:sz w:val="22"/>
          <w:szCs w:val="22"/>
        </w:rPr>
        <w:t>です。</w:t>
      </w:r>
      <w:r w:rsidR="0036777A">
        <w:rPr>
          <w:rFonts w:asciiTheme="minorEastAsia" w:eastAsiaTheme="minorEastAsia" w:hAnsiTheme="minorEastAsia" w:cs="ＭＳ 明朝" w:hint="eastAsia"/>
          <w:b/>
          <w:bCs/>
          <w:color w:val="000000"/>
          <w:kern w:val="0"/>
          <w:sz w:val="22"/>
          <w:szCs w:val="22"/>
        </w:rPr>
        <w:t xml:space="preserve">問合わせ：村中治彦　℡.0568-92-8499   </w:t>
      </w:r>
    </w:p>
    <w:p w:rsidR="00216731" w:rsidRPr="002E2DBB" w:rsidRDefault="00216731" w:rsidP="00216731">
      <w:pPr>
        <w:overflowPunct w:val="0"/>
        <w:ind w:left="1695" w:firstLineChars="100" w:firstLine="211"/>
        <w:textAlignment w:val="baseline"/>
        <w:rPr>
          <w:rFonts w:asciiTheme="minorEastAsia" w:eastAsiaTheme="minorEastAsia" w:hAnsiTheme="minorEastAsia" w:cs="ＭＳ 明朝"/>
          <w:b/>
          <w:bCs/>
          <w:color w:val="000000"/>
          <w:kern w:val="0"/>
          <w:szCs w:val="21"/>
        </w:rPr>
      </w:pPr>
    </w:p>
    <w:tbl>
      <w:tblPr>
        <w:tblW w:w="15307"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307"/>
      </w:tblGrid>
      <w:tr w:rsidR="00B83739" w:rsidRPr="00C335A0" w:rsidTr="00A40F0A">
        <w:trPr>
          <w:trHeight w:val="70"/>
        </w:trPr>
        <w:tc>
          <w:tcPr>
            <w:tcW w:w="15307" w:type="dxa"/>
            <w:tcBorders>
              <w:top w:val="nil"/>
              <w:left w:val="nil"/>
              <w:bottom w:val="nil"/>
              <w:right w:val="nil"/>
            </w:tcBorders>
          </w:tcPr>
          <w:p w:rsidR="0072752F" w:rsidRDefault="00A0652C" w:rsidP="00216731">
            <w:pPr>
              <w:overflowPunct w:val="0"/>
              <w:ind w:firstLineChars="300" w:firstLine="841"/>
              <w:textAlignment w:val="baseline"/>
              <w:rPr>
                <w:rFonts w:ascii="Times New Roman" w:hAnsi="Times New Roman" w:cs="ＭＳ 明朝"/>
                <w:b/>
                <w:bCs/>
                <w:color w:val="000000"/>
                <w:kern w:val="0"/>
                <w:szCs w:val="16"/>
              </w:rPr>
            </w:pPr>
            <w:r>
              <w:rPr>
                <w:rFonts w:ascii="ＤＦ太丸ゴシック体" w:eastAsia="ＤＦ太丸ゴシック体" w:hAnsi="ＤＦ太丸ゴシック体" w:cs="ＭＳ 明朝" w:hint="eastAsia"/>
                <w:b/>
                <w:bCs/>
                <w:color w:val="000000"/>
                <w:kern w:val="0"/>
                <w:sz w:val="28"/>
                <w:szCs w:val="28"/>
              </w:rPr>
              <w:t xml:space="preserve">　</w:t>
            </w:r>
            <w:r w:rsidR="0072752F">
              <w:rPr>
                <w:rFonts w:ascii="Times New Roman" w:hAnsi="Times New Roman" w:cs="ＭＳ 明朝" w:hint="eastAsia"/>
                <w:b/>
                <w:bCs/>
                <w:color w:val="000000"/>
                <w:kern w:val="0"/>
                <w:szCs w:val="16"/>
              </w:rPr>
              <w:t>〈事務局〉「ふるさと春日井学」研究フォーラム　会長　河地　清</w:t>
            </w:r>
          </w:p>
          <w:p w:rsidR="0072752F" w:rsidRPr="00E94F59" w:rsidRDefault="0072752F" w:rsidP="0072752F">
            <w:pPr>
              <w:overflowPunct w:val="0"/>
              <w:textAlignment w:val="baseline"/>
              <w:rPr>
                <w:rFonts w:ascii="Times New Roman" w:hAnsi="Times New Roman" w:cs="ＭＳ 明朝"/>
                <w:b/>
                <w:bCs/>
                <w:color w:val="000000"/>
                <w:kern w:val="0"/>
                <w:szCs w:val="16"/>
              </w:rPr>
            </w:pPr>
            <w:r>
              <w:rPr>
                <w:rFonts w:ascii="Times New Roman" w:hAnsi="Times New Roman" w:cs="ＭＳ 明朝" w:hint="eastAsia"/>
                <w:b/>
                <w:bCs/>
                <w:color w:val="000000"/>
                <w:kern w:val="0"/>
                <w:szCs w:val="16"/>
              </w:rPr>
              <w:t xml:space="preserve">　　　　　　　　　</w:t>
            </w:r>
            <w:r>
              <w:rPr>
                <w:rFonts w:ascii="Times New Roman" w:hAnsi="Times New Roman" w:cs="ＭＳ 明朝" w:hint="eastAsia"/>
                <w:b/>
                <w:bCs/>
                <w:color w:val="000000"/>
                <w:kern w:val="0"/>
                <w:szCs w:val="16"/>
              </w:rPr>
              <w:t>TEL/FAX</w:t>
            </w:r>
            <w:r>
              <w:rPr>
                <w:rFonts w:ascii="Times New Roman" w:hAnsi="Times New Roman" w:cs="ＭＳ 明朝" w:hint="eastAsia"/>
                <w:b/>
                <w:bCs/>
                <w:color w:val="000000"/>
                <w:kern w:val="0"/>
                <w:szCs w:val="16"/>
              </w:rPr>
              <w:t xml:space="preserve">　</w:t>
            </w:r>
            <w:r>
              <w:rPr>
                <w:rFonts w:ascii="Times New Roman" w:hAnsi="Times New Roman" w:cs="ＭＳ 明朝" w:hint="eastAsia"/>
                <w:b/>
                <w:bCs/>
                <w:color w:val="000000"/>
                <w:kern w:val="0"/>
                <w:szCs w:val="16"/>
              </w:rPr>
              <w:t xml:space="preserve">0568-82-5973  </w:t>
            </w:r>
            <w:r>
              <w:rPr>
                <w:rFonts w:ascii="Times New Roman" w:hAnsi="Times New Roman" w:cs="ＭＳ 明朝" w:hint="eastAsia"/>
                <w:b/>
                <w:bCs/>
                <w:color w:val="000000"/>
                <w:kern w:val="0"/>
                <w:szCs w:val="16"/>
              </w:rPr>
              <w:t>ﾒｰﾙ：</w:t>
            </w:r>
            <w:r>
              <w:rPr>
                <w:rFonts w:ascii="Times New Roman" w:hAnsi="Times New Roman" w:cs="ＭＳ 明朝" w:hint="eastAsia"/>
                <w:b/>
                <w:bCs/>
                <w:color w:val="000000"/>
                <w:kern w:val="0"/>
                <w:szCs w:val="16"/>
              </w:rPr>
              <w:t>kawachi-k@mb.ccnw.ne.jp</w:t>
            </w:r>
          </w:p>
          <w:p w:rsidR="0072752F" w:rsidRPr="001B2477" w:rsidRDefault="0072752F" w:rsidP="0072752F">
            <w:pPr>
              <w:overflowPunct w:val="0"/>
              <w:ind w:firstLineChars="900" w:firstLine="1890"/>
              <w:textAlignment w:val="baseline"/>
              <w:rPr>
                <w:rFonts w:ascii="ＭＳ 明朝" w:hAnsi="Times New Roman"/>
                <w:color w:val="000000"/>
                <w:spacing w:val="2"/>
                <w:kern w:val="0"/>
                <w:szCs w:val="21"/>
              </w:rPr>
            </w:pPr>
            <w:r>
              <w:rPr>
                <w:rFonts w:hint="eastAsia"/>
              </w:rPr>
              <w:t xml:space="preserve">　</w:t>
            </w:r>
            <w:r w:rsidRPr="004D2549">
              <w:rPr>
                <w:rFonts w:hint="eastAsia"/>
                <w:b/>
                <w:bCs/>
                <w:sz w:val="16"/>
                <w:szCs w:val="14"/>
              </w:rPr>
              <w:t>かすがい市民活動情報ｻｲﾄ：</w:t>
            </w:r>
            <w:r w:rsidRPr="004D2549">
              <w:rPr>
                <w:sz w:val="16"/>
                <w:szCs w:val="14"/>
              </w:rPr>
              <w:t>http://kasugai.genki365.net</w:t>
            </w:r>
            <w:r w:rsidRPr="004D2549">
              <w:rPr>
                <w:szCs w:val="14"/>
              </w:rPr>
              <w:t>/</w:t>
            </w:r>
          </w:p>
          <w:p w:rsidR="00515A47" w:rsidRPr="004400F7" w:rsidRDefault="00FF559C" w:rsidP="00FE4BDE">
            <w:pPr>
              <w:overflowPunct w:val="0"/>
              <w:textAlignment w:val="baseline"/>
              <w:rPr>
                <w:rFonts w:ascii="ＤＦ特太ゴシック体" w:eastAsia="ＤＦ特太ゴシック体" w:hAnsi="Times New Roman"/>
                <w:b/>
                <w:color w:val="000000"/>
                <w:kern w:val="0"/>
                <w:sz w:val="28"/>
                <w:szCs w:val="28"/>
                <w:bdr w:val="single" w:sz="4" w:space="0" w:color="auto"/>
              </w:rPr>
            </w:pPr>
            <w:r>
              <w:rPr>
                <w:rFonts w:ascii="Times New Roman" w:hAnsi="Times New Roman"/>
                <w:noProof/>
                <w:color w:val="000000"/>
                <w:kern w:val="0"/>
                <w:szCs w:val="21"/>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0" type="#_x0000_t66" style="position:absolute;left:0;text-align:left;margin-left:252.75pt;margin-top:6.45pt;width:18pt;height:9pt;rotation:2242360fd;z-index:251660288">
                  <v:textbox inset="5.85pt,.7pt,5.85pt,.7pt"/>
                </v:shape>
              </w:pict>
            </w:r>
            <w:r w:rsidR="0072752F">
              <w:rPr>
                <w:rFonts w:ascii="Times New Roman" w:hAnsi="Times New Roman"/>
                <w:color w:val="000000"/>
                <w:kern w:val="0"/>
                <w:szCs w:val="21"/>
              </w:rPr>
              <w:t xml:space="preserve">                   </w:t>
            </w:r>
            <w:r w:rsidR="0072752F">
              <w:rPr>
                <w:rFonts w:ascii="Times New Roman" w:hAnsi="Times New Roman" w:hint="eastAsia"/>
                <w:color w:val="000000"/>
                <w:kern w:val="0"/>
                <w:szCs w:val="21"/>
              </w:rPr>
              <w:t xml:space="preserve">　　</w:t>
            </w:r>
            <w:r w:rsidR="0072752F">
              <w:rPr>
                <w:rFonts w:ascii="Times New Roman" w:hAnsi="Times New Roman"/>
                <w:color w:val="000000"/>
                <w:kern w:val="0"/>
                <w:szCs w:val="21"/>
              </w:rPr>
              <w:t xml:space="preserve">  </w:t>
            </w:r>
            <w:r w:rsidR="0072752F" w:rsidRPr="00B5747A">
              <w:rPr>
                <w:rFonts w:ascii="ＤＨＰ特太ゴシック体" w:eastAsia="ＤＨＰ特太ゴシック体" w:hAnsi="Times New Roman" w:hint="eastAsia"/>
                <w:color w:val="000000"/>
                <w:kern w:val="0"/>
                <w:szCs w:val="21"/>
                <w:bdr w:val="single" w:sz="4" w:space="0" w:color="auto"/>
              </w:rPr>
              <w:t>ふるさと春日井学</w:t>
            </w:r>
            <w:r w:rsidR="0072752F" w:rsidRPr="00B5747A">
              <w:rPr>
                <w:rFonts w:ascii="Times New Roman" w:hAnsi="Times New Roman" w:hint="eastAsia"/>
                <w:color w:val="00B0F0"/>
                <w:kern w:val="0"/>
                <w:szCs w:val="21"/>
                <w:bdr w:val="single" w:sz="4" w:space="0" w:color="auto"/>
              </w:rPr>
              <w:t xml:space="preserve">　</w:t>
            </w:r>
            <w:r w:rsidR="0072752F" w:rsidRPr="00BD1AC8">
              <w:rPr>
                <w:rFonts w:ascii="ＤＦ特太ゴシック体" w:eastAsia="ＤＦ特太ゴシック体" w:hAnsi="Times New Roman" w:hint="eastAsia"/>
                <w:b/>
                <w:color w:val="000000" w:themeColor="text1"/>
                <w:kern w:val="0"/>
                <w:szCs w:val="21"/>
                <w:bdr w:val="single" w:sz="4" w:space="0" w:color="auto"/>
                <w:shd w:val="pct15" w:color="auto" w:fill="FFFFFF"/>
              </w:rPr>
              <w:t>検</w:t>
            </w:r>
            <w:r w:rsidR="0072752F" w:rsidRPr="00BD1AC8">
              <w:rPr>
                <w:rFonts w:ascii="ＤＦ特太ゴシック体" w:eastAsia="ＤＦ特太ゴシック体" w:hAnsi="Times New Roman" w:hint="eastAsia"/>
                <w:color w:val="000000" w:themeColor="text1"/>
                <w:kern w:val="0"/>
                <w:szCs w:val="21"/>
                <w:bdr w:val="single" w:sz="4" w:space="0" w:color="auto"/>
                <w:shd w:val="pct15" w:color="auto" w:fill="FFFFFF"/>
              </w:rPr>
              <w:t xml:space="preserve">　索</w:t>
            </w:r>
            <w:r w:rsidR="0072752F" w:rsidRPr="00BD1AC8">
              <w:rPr>
                <w:rFonts w:ascii="ＤＦ特太ゴシック体" w:eastAsia="ＤＦ特太ゴシック体" w:hAnsi="Times New Roman" w:hint="eastAsia"/>
                <w:b/>
                <w:color w:val="000000"/>
                <w:kern w:val="0"/>
                <w:sz w:val="28"/>
                <w:szCs w:val="28"/>
                <w:bdr w:val="single" w:sz="4" w:space="0" w:color="auto"/>
              </w:rPr>
              <w:t xml:space="preserve"> </w:t>
            </w:r>
          </w:p>
        </w:tc>
      </w:tr>
    </w:tbl>
    <w:p w:rsidR="00B83739" w:rsidRDefault="00B83739" w:rsidP="00A40F0A">
      <w:pPr>
        <w:spacing w:line="20" w:lineRule="exact"/>
        <w:rPr>
          <w:rFonts w:eastAsia="ＤＨＰ特太ゴシック体"/>
          <w:b/>
          <w:sz w:val="28"/>
          <w:szCs w:val="28"/>
          <w:shd w:val="clear" w:color="auto" w:fill="E0E0E0"/>
        </w:rPr>
      </w:pPr>
    </w:p>
    <w:p w:rsidR="00515A47" w:rsidRDefault="00515A47" w:rsidP="00A40F0A">
      <w:pPr>
        <w:spacing w:line="20" w:lineRule="exact"/>
        <w:rPr>
          <w:rFonts w:eastAsia="ＤＨＰ特太ゴシック体"/>
          <w:b/>
          <w:sz w:val="28"/>
          <w:szCs w:val="28"/>
          <w:shd w:val="clear" w:color="auto" w:fill="E0E0E0"/>
        </w:rPr>
      </w:pPr>
    </w:p>
    <w:p w:rsidR="00515A47" w:rsidRDefault="00515A47" w:rsidP="00A40F0A">
      <w:pPr>
        <w:spacing w:line="20" w:lineRule="exact"/>
        <w:rPr>
          <w:rFonts w:eastAsia="ＤＨＰ特太ゴシック体"/>
          <w:b/>
          <w:sz w:val="28"/>
          <w:szCs w:val="28"/>
          <w:shd w:val="clear" w:color="auto" w:fill="E0E0E0"/>
        </w:rPr>
      </w:pPr>
    </w:p>
    <w:p w:rsidR="00515A47" w:rsidRDefault="00515A47" w:rsidP="00A40F0A">
      <w:pPr>
        <w:spacing w:line="20" w:lineRule="exact"/>
        <w:rPr>
          <w:rFonts w:eastAsia="ＤＨＰ特太ゴシック体"/>
          <w:b/>
          <w:sz w:val="28"/>
          <w:szCs w:val="28"/>
          <w:shd w:val="clear" w:color="auto" w:fill="E0E0E0"/>
        </w:rPr>
      </w:pPr>
    </w:p>
    <w:p w:rsidR="00515A47" w:rsidRDefault="00515A47" w:rsidP="00A40F0A">
      <w:pPr>
        <w:spacing w:line="20" w:lineRule="exact"/>
        <w:rPr>
          <w:rFonts w:eastAsia="ＤＨＰ特太ゴシック体"/>
          <w:b/>
          <w:sz w:val="28"/>
          <w:szCs w:val="28"/>
          <w:shd w:val="clear" w:color="auto" w:fill="E0E0E0"/>
        </w:rPr>
      </w:pPr>
    </w:p>
    <w:p w:rsidR="00515A47" w:rsidRPr="00B83739" w:rsidRDefault="00515A47" w:rsidP="00A40F0A">
      <w:pPr>
        <w:spacing w:line="20" w:lineRule="exact"/>
        <w:rPr>
          <w:rFonts w:eastAsia="ＤＨＰ特太ゴシック体"/>
          <w:b/>
          <w:sz w:val="28"/>
          <w:szCs w:val="28"/>
          <w:shd w:val="clear" w:color="auto" w:fill="E0E0E0"/>
        </w:rPr>
      </w:pPr>
    </w:p>
    <w:sectPr w:rsidR="00515A47" w:rsidRPr="00B83739" w:rsidSect="00683A63">
      <w:pgSz w:w="11907" w:h="16839"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0C5" w:rsidRDefault="001330C5" w:rsidP="008221A1">
      <w:r>
        <w:separator/>
      </w:r>
    </w:p>
  </w:endnote>
  <w:endnote w:type="continuationSeparator" w:id="0">
    <w:p w:rsidR="001330C5" w:rsidRDefault="001330C5" w:rsidP="0082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ＤＦ太丸ゴシック体">
    <w:panose1 w:val="02010609010101010101"/>
    <w:charset w:val="80"/>
    <w:family w:val="auto"/>
    <w:pitch w:val="fixed"/>
    <w:sig w:usb0="00000001" w:usb1="08070000"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特太ゴシック体">
    <w:altName w:val="ＭＳ 明朝"/>
    <w:charset w:val="80"/>
    <w:family w:val="auto"/>
    <w:pitch w:val="variable"/>
    <w:sig w:usb0="00000001" w:usb1="08070000" w:usb2="00000010" w:usb3="00000000" w:csb0="00020000" w:csb1="00000000"/>
  </w:font>
  <w:font w:name="ＤＦ特太ゴシック体">
    <w:panose1 w:val="02010609010101010101"/>
    <w:charset w:val="80"/>
    <w:family w:val="auto"/>
    <w:pitch w:val="fixed"/>
    <w:sig w:usb0="00000001" w:usb1="08070000" w:usb2="00000010" w:usb3="00000000" w:csb0="00020000" w:csb1="00000000"/>
  </w:font>
  <w:font w:name="CRＣ＆Ｇ流麗行書体">
    <w:panose1 w:val="03000609000000000000"/>
    <w:charset w:val="80"/>
    <w:family w:val="script"/>
    <w:pitch w:val="fixed"/>
    <w:sig w:usb0="00000001" w:usb1="08070000" w:usb2="00000010" w:usb3="00000000" w:csb0="00020000" w:csb1="00000000"/>
  </w:font>
  <w:font w:name="HG創英丸ﾎﾟｯﾌﾟ体">
    <w:altName w:val="ＭＳ Ｐ明朝"/>
    <w:charset w:val="80"/>
    <w:family w:val="modern"/>
    <w:pitch w:val="fixed"/>
    <w:sig w:usb0="00000000" w:usb1="28C76CF8" w:usb2="00000010" w:usb3="00000000" w:csb0="00020000" w:csb1="00000000"/>
  </w:font>
  <w:font w:name="AR P隷書体M04">
    <w:altName w:val="ＭＳ Ｐ明朝"/>
    <w:charset w:val="80"/>
    <w:family w:val="script"/>
    <w:pitch w:val="variable"/>
    <w:sig w:usb0="80000283" w:usb1="28C76CFA" w:usb2="00000010" w:usb3="00000000" w:csb0="00020001" w:csb1="00000000"/>
  </w:font>
  <w:font w:name="AR隷書体M04">
    <w:altName w:val="ＭＳ Ｐ明朝"/>
    <w:charset w:val="80"/>
    <w:family w:val="script"/>
    <w:pitch w:val="fixed"/>
    <w:sig w:usb0="80000283"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0C5" w:rsidRDefault="001330C5" w:rsidP="008221A1">
      <w:r>
        <w:separator/>
      </w:r>
    </w:p>
  </w:footnote>
  <w:footnote w:type="continuationSeparator" w:id="0">
    <w:p w:rsidR="001330C5" w:rsidRDefault="001330C5" w:rsidP="008221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525F9"/>
    <w:multiLevelType w:val="hybridMultilevel"/>
    <w:tmpl w:val="55726E02"/>
    <w:lvl w:ilvl="0" w:tplc="6EE0EE80">
      <w:start w:val="2"/>
      <w:numFmt w:val="japaneseCounting"/>
      <w:lvlText w:val="第%1条"/>
      <w:lvlJc w:val="left"/>
      <w:pPr>
        <w:tabs>
          <w:tab w:val="num" w:pos="1005"/>
        </w:tabs>
        <w:ind w:left="1005" w:hanging="79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nsid w:val="55440460"/>
    <w:multiLevelType w:val="singleLevel"/>
    <w:tmpl w:val="55440460"/>
    <w:lvl w:ilvl="0">
      <w:start w:val="3"/>
      <w:numFmt w:val="decimal"/>
      <w:suff w:val="nothing"/>
      <w:lvlText w:val="%1)"/>
      <w:lvlJc w:val="left"/>
    </w:lvl>
  </w:abstractNum>
  <w:abstractNum w:abstractNumId="2">
    <w:nsid w:val="55474341"/>
    <w:multiLevelType w:val="singleLevel"/>
    <w:tmpl w:val="55474341"/>
    <w:lvl w:ilvl="0">
      <w:start w:val="1"/>
      <w:numFmt w:val="decimal"/>
      <w:suff w:val="space"/>
      <w:lvlText w:val="%1)"/>
      <w:lvlJc w:val="left"/>
    </w:lvl>
  </w:abstractNum>
  <w:abstractNum w:abstractNumId="3">
    <w:nsid w:val="71C27D82"/>
    <w:multiLevelType w:val="multilevel"/>
    <w:tmpl w:val="86B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9046BAB"/>
    <w:multiLevelType w:val="multilevel"/>
    <w:tmpl w:val="A98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9E9439A"/>
    <w:multiLevelType w:val="hybridMultilevel"/>
    <w:tmpl w:val="D5D2946C"/>
    <w:lvl w:ilvl="0" w:tplc="DB8C1242">
      <w:numFmt w:val="bullet"/>
      <w:lvlText w:val="※"/>
      <w:lvlJc w:val="left"/>
      <w:pPr>
        <w:ind w:left="1695" w:hanging="360"/>
      </w:pPr>
      <w:rPr>
        <w:rFonts w:ascii="ＤＦ太丸ゴシック体" w:eastAsia="ＤＦ太丸ゴシック体" w:hAnsi="ＤＦ太丸ゴシック体" w:cs="ＭＳ 明朝" w:hint="eastAsia"/>
      </w:rPr>
    </w:lvl>
    <w:lvl w:ilvl="1" w:tplc="0409000B" w:tentative="1">
      <w:start w:val="1"/>
      <w:numFmt w:val="bullet"/>
      <w:lvlText w:val=""/>
      <w:lvlJc w:val="left"/>
      <w:pPr>
        <w:ind w:left="2175" w:hanging="420"/>
      </w:pPr>
      <w:rPr>
        <w:rFonts w:ascii="Wingdings" w:hAnsi="Wingdings" w:hint="default"/>
      </w:rPr>
    </w:lvl>
    <w:lvl w:ilvl="2" w:tplc="0409000D" w:tentative="1">
      <w:start w:val="1"/>
      <w:numFmt w:val="bullet"/>
      <w:lvlText w:val=""/>
      <w:lvlJc w:val="left"/>
      <w:pPr>
        <w:ind w:left="2595" w:hanging="420"/>
      </w:pPr>
      <w:rPr>
        <w:rFonts w:ascii="Wingdings" w:hAnsi="Wingdings" w:hint="default"/>
      </w:rPr>
    </w:lvl>
    <w:lvl w:ilvl="3" w:tplc="04090001" w:tentative="1">
      <w:start w:val="1"/>
      <w:numFmt w:val="bullet"/>
      <w:lvlText w:val=""/>
      <w:lvlJc w:val="left"/>
      <w:pPr>
        <w:ind w:left="3015" w:hanging="420"/>
      </w:pPr>
      <w:rPr>
        <w:rFonts w:ascii="Wingdings" w:hAnsi="Wingdings" w:hint="default"/>
      </w:rPr>
    </w:lvl>
    <w:lvl w:ilvl="4" w:tplc="0409000B" w:tentative="1">
      <w:start w:val="1"/>
      <w:numFmt w:val="bullet"/>
      <w:lvlText w:val=""/>
      <w:lvlJc w:val="left"/>
      <w:pPr>
        <w:ind w:left="3435" w:hanging="420"/>
      </w:pPr>
      <w:rPr>
        <w:rFonts w:ascii="Wingdings" w:hAnsi="Wingdings" w:hint="default"/>
      </w:rPr>
    </w:lvl>
    <w:lvl w:ilvl="5" w:tplc="0409000D" w:tentative="1">
      <w:start w:val="1"/>
      <w:numFmt w:val="bullet"/>
      <w:lvlText w:val=""/>
      <w:lvlJc w:val="left"/>
      <w:pPr>
        <w:ind w:left="3855" w:hanging="420"/>
      </w:pPr>
      <w:rPr>
        <w:rFonts w:ascii="Wingdings" w:hAnsi="Wingdings" w:hint="default"/>
      </w:rPr>
    </w:lvl>
    <w:lvl w:ilvl="6" w:tplc="04090001" w:tentative="1">
      <w:start w:val="1"/>
      <w:numFmt w:val="bullet"/>
      <w:lvlText w:val=""/>
      <w:lvlJc w:val="left"/>
      <w:pPr>
        <w:ind w:left="4275" w:hanging="420"/>
      </w:pPr>
      <w:rPr>
        <w:rFonts w:ascii="Wingdings" w:hAnsi="Wingdings" w:hint="default"/>
      </w:rPr>
    </w:lvl>
    <w:lvl w:ilvl="7" w:tplc="0409000B" w:tentative="1">
      <w:start w:val="1"/>
      <w:numFmt w:val="bullet"/>
      <w:lvlText w:val=""/>
      <w:lvlJc w:val="left"/>
      <w:pPr>
        <w:ind w:left="4695" w:hanging="420"/>
      </w:pPr>
      <w:rPr>
        <w:rFonts w:ascii="Wingdings" w:hAnsi="Wingdings" w:hint="default"/>
      </w:rPr>
    </w:lvl>
    <w:lvl w:ilvl="8" w:tplc="0409000D" w:tentative="1">
      <w:start w:val="1"/>
      <w:numFmt w:val="bullet"/>
      <w:lvlText w:val=""/>
      <w:lvlJc w:val="left"/>
      <w:pPr>
        <w:ind w:left="5115" w:hanging="42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57928"/>
    <w:rsid w:val="00003EBC"/>
    <w:rsid w:val="00023D9B"/>
    <w:rsid w:val="00024A9A"/>
    <w:rsid w:val="00042F8C"/>
    <w:rsid w:val="000437C4"/>
    <w:rsid w:val="000444F3"/>
    <w:rsid w:val="000632C8"/>
    <w:rsid w:val="00070BFE"/>
    <w:rsid w:val="00074310"/>
    <w:rsid w:val="000822C6"/>
    <w:rsid w:val="00084A05"/>
    <w:rsid w:val="00085F94"/>
    <w:rsid w:val="00091AC6"/>
    <w:rsid w:val="000B3F72"/>
    <w:rsid w:val="000B71F0"/>
    <w:rsid w:val="000B7744"/>
    <w:rsid w:val="000C1DC3"/>
    <w:rsid w:val="000D2BA2"/>
    <w:rsid w:val="000D62A8"/>
    <w:rsid w:val="000E5F0A"/>
    <w:rsid w:val="000E6880"/>
    <w:rsid w:val="000F572C"/>
    <w:rsid w:val="00102A77"/>
    <w:rsid w:val="00114CAE"/>
    <w:rsid w:val="001174D3"/>
    <w:rsid w:val="00125C4A"/>
    <w:rsid w:val="001330C5"/>
    <w:rsid w:val="00144778"/>
    <w:rsid w:val="001609B8"/>
    <w:rsid w:val="0016445B"/>
    <w:rsid w:val="00164E13"/>
    <w:rsid w:val="001673ED"/>
    <w:rsid w:val="00180157"/>
    <w:rsid w:val="00196911"/>
    <w:rsid w:val="001A0DA0"/>
    <w:rsid w:val="001A666B"/>
    <w:rsid w:val="001C065E"/>
    <w:rsid w:val="001C1324"/>
    <w:rsid w:val="001C4F75"/>
    <w:rsid w:val="001D2158"/>
    <w:rsid w:val="001D2A38"/>
    <w:rsid w:val="001D7555"/>
    <w:rsid w:val="001E55F0"/>
    <w:rsid w:val="001F0A8A"/>
    <w:rsid w:val="001F5B8C"/>
    <w:rsid w:val="001F7538"/>
    <w:rsid w:val="00216731"/>
    <w:rsid w:val="00217446"/>
    <w:rsid w:val="00221C2C"/>
    <w:rsid w:val="00225EF0"/>
    <w:rsid w:val="00227CDA"/>
    <w:rsid w:val="0023071E"/>
    <w:rsid w:val="00247D09"/>
    <w:rsid w:val="002535DE"/>
    <w:rsid w:val="002708C8"/>
    <w:rsid w:val="002876D7"/>
    <w:rsid w:val="002A2540"/>
    <w:rsid w:val="002A3782"/>
    <w:rsid w:val="002C290F"/>
    <w:rsid w:val="002C6D38"/>
    <w:rsid w:val="002E2DBB"/>
    <w:rsid w:val="002E7926"/>
    <w:rsid w:val="00321579"/>
    <w:rsid w:val="00327AAD"/>
    <w:rsid w:val="0033337F"/>
    <w:rsid w:val="00333A16"/>
    <w:rsid w:val="00343DFF"/>
    <w:rsid w:val="0036069D"/>
    <w:rsid w:val="003642F0"/>
    <w:rsid w:val="0036777A"/>
    <w:rsid w:val="00371CC0"/>
    <w:rsid w:val="00372BD9"/>
    <w:rsid w:val="003852EF"/>
    <w:rsid w:val="00386679"/>
    <w:rsid w:val="003A43E5"/>
    <w:rsid w:val="003B3B51"/>
    <w:rsid w:val="003B451C"/>
    <w:rsid w:val="003C57DC"/>
    <w:rsid w:val="003E352B"/>
    <w:rsid w:val="003E6BE8"/>
    <w:rsid w:val="003F3AC1"/>
    <w:rsid w:val="003F4B96"/>
    <w:rsid w:val="003F5D95"/>
    <w:rsid w:val="00404A63"/>
    <w:rsid w:val="00406471"/>
    <w:rsid w:val="00410918"/>
    <w:rsid w:val="00431AF1"/>
    <w:rsid w:val="0043425F"/>
    <w:rsid w:val="004400F7"/>
    <w:rsid w:val="00451415"/>
    <w:rsid w:val="00451F38"/>
    <w:rsid w:val="00456C06"/>
    <w:rsid w:val="004633E6"/>
    <w:rsid w:val="00463DAE"/>
    <w:rsid w:val="00474FA6"/>
    <w:rsid w:val="00481CCE"/>
    <w:rsid w:val="00482FE3"/>
    <w:rsid w:val="00483A2C"/>
    <w:rsid w:val="00483A4D"/>
    <w:rsid w:val="004900FE"/>
    <w:rsid w:val="004A4FAA"/>
    <w:rsid w:val="004A564D"/>
    <w:rsid w:val="004C3AF8"/>
    <w:rsid w:val="004D09B9"/>
    <w:rsid w:val="004D1F4C"/>
    <w:rsid w:val="004D4005"/>
    <w:rsid w:val="004E02D2"/>
    <w:rsid w:val="004E3E64"/>
    <w:rsid w:val="004F5337"/>
    <w:rsid w:val="00503DF1"/>
    <w:rsid w:val="00512432"/>
    <w:rsid w:val="00515A47"/>
    <w:rsid w:val="00517545"/>
    <w:rsid w:val="005227CC"/>
    <w:rsid w:val="00526960"/>
    <w:rsid w:val="00541716"/>
    <w:rsid w:val="00547931"/>
    <w:rsid w:val="00553AD8"/>
    <w:rsid w:val="00555369"/>
    <w:rsid w:val="0056068D"/>
    <w:rsid w:val="00583DE8"/>
    <w:rsid w:val="00597E93"/>
    <w:rsid w:val="005A3639"/>
    <w:rsid w:val="005A401A"/>
    <w:rsid w:val="005A69A1"/>
    <w:rsid w:val="005A78C7"/>
    <w:rsid w:val="005B7F1C"/>
    <w:rsid w:val="005C074B"/>
    <w:rsid w:val="005C1F20"/>
    <w:rsid w:val="005D3D5B"/>
    <w:rsid w:val="005E19CC"/>
    <w:rsid w:val="005E3A7E"/>
    <w:rsid w:val="005F682F"/>
    <w:rsid w:val="005F6EE7"/>
    <w:rsid w:val="005F7855"/>
    <w:rsid w:val="006162A3"/>
    <w:rsid w:val="00633E46"/>
    <w:rsid w:val="00634C1A"/>
    <w:rsid w:val="00644141"/>
    <w:rsid w:val="00645F71"/>
    <w:rsid w:val="0065356D"/>
    <w:rsid w:val="0065357A"/>
    <w:rsid w:val="00657928"/>
    <w:rsid w:val="00673E87"/>
    <w:rsid w:val="006771F6"/>
    <w:rsid w:val="00683A63"/>
    <w:rsid w:val="00684CDB"/>
    <w:rsid w:val="00687398"/>
    <w:rsid w:val="00687AE9"/>
    <w:rsid w:val="00691674"/>
    <w:rsid w:val="00694183"/>
    <w:rsid w:val="006A4230"/>
    <w:rsid w:val="006A5D7A"/>
    <w:rsid w:val="006C6F24"/>
    <w:rsid w:val="006D21DC"/>
    <w:rsid w:val="006D438A"/>
    <w:rsid w:val="006D49C5"/>
    <w:rsid w:val="006E126A"/>
    <w:rsid w:val="006E20A5"/>
    <w:rsid w:val="006E6006"/>
    <w:rsid w:val="006F5C65"/>
    <w:rsid w:val="006F76BA"/>
    <w:rsid w:val="007005AE"/>
    <w:rsid w:val="00711157"/>
    <w:rsid w:val="007120CC"/>
    <w:rsid w:val="0071333E"/>
    <w:rsid w:val="007162A5"/>
    <w:rsid w:val="00721659"/>
    <w:rsid w:val="007247A0"/>
    <w:rsid w:val="0072752F"/>
    <w:rsid w:val="007324B5"/>
    <w:rsid w:val="00734E76"/>
    <w:rsid w:val="0074184E"/>
    <w:rsid w:val="00744BCE"/>
    <w:rsid w:val="00755552"/>
    <w:rsid w:val="00790C59"/>
    <w:rsid w:val="007A1033"/>
    <w:rsid w:val="007B5FE2"/>
    <w:rsid w:val="007C6086"/>
    <w:rsid w:val="007D5C47"/>
    <w:rsid w:val="007F2F66"/>
    <w:rsid w:val="007F3C1B"/>
    <w:rsid w:val="007F57B3"/>
    <w:rsid w:val="007F6F8F"/>
    <w:rsid w:val="008169B5"/>
    <w:rsid w:val="00820907"/>
    <w:rsid w:val="008221A1"/>
    <w:rsid w:val="008249F3"/>
    <w:rsid w:val="008333D2"/>
    <w:rsid w:val="00836732"/>
    <w:rsid w:val="0084289A"/>
    <w:rsid w:val="00851E85"/>
    <w:rsid w:val="00852371"/>
    <w:rsid w:val="00856A96"/>
    <w:rsid w:val="008626B1"/>
    <w:rsid w:val="00871F29"/>
    <w:rsid w:val="00876F0C"/>
    <w:rsid w:val="00894E6A"/>
    <w:rsid w:val="008B01F8"/>
    <w:rsid w:val="008C0A4A"/>
    <w:rsid w:val="008C5099"/>
    <w:rsid w:val="008D6453"/>
    <w:rsid w:val="00901330"/>
    <w:rsid w:val="0090705A"/>
    <w:rsid w:val="009123D3"/>
    <w:rsid w:val="009162A7"/>
    <w:rsid w:val="009210B3"/>
    <w:rsid w:val="00927FEA"/>
    <w:rsid w:val="009448B7"/>
    <w:rsid w:val="00953E4F"/>
    <w:rsid w:val="009637C6"/>
    <w:rsid w:val="0098580E"/>
    <w:rsid w:val="00987C58"/>
    <w:rsid w:val="009A47EB"/>
    <w:rsid w:val="009A4DB1"/>
    <w:rsid w:val="009A687B"/>
    <w:rsid w:val="009B1F9D"/>
    <w:rsid w:val="009C1E00"/>
    <w:rsid w:val="009D1200"/>
    <w:rsid w:val="009D22D3"/>
    <w:rsid w:val="009E6AE1"/>
    <w:rsid w:val="009F0924"/>
    <w:rsid w:val="00A024FA"/>
    <w:rsid w:val="00A0436F"/>
    <w:rsid w:val="00A0652C"/>
    <w:rsid w:val="00A06EC8"/>
    <w:rsid w:val="00A12AD6"/>
    <w:rsid w:val="00A152EC"/>
    <w:rsid w:val="00A16C53"/>
    <w:rsid w:val="00A3302D"/>
    <w:rsid w:val="00A40F0A"/>
    <w:rsid w:val="00A51577"/>
    <w:rsid w:val="00A540B3"/>
    <w:rsid w:val="00A57E02"/>
    <w:rsid w:val="00A62D76"/>
    <w:rsid w:val="00A6394D"/>
    <w:rsid w:val="00A74F2A"/>
    <w:rsid w:val="00A93836"/>
    <w:rsid w:val="00AA500D"/>
    <w:rsid w:val="00AC22F4"/>
    <w:rsid w:val="00AD3646"/>
    <w:rsid w:val="00AD6172"/>
    <w:rsid w:val="00AE7DB3"/>
    <w:rsid w:val="00AF25DF"/>
    <w:rsid w:val="00AF796F"/>
    <w:rsid w:val="00B13359"/>
    <w:rsid w:val="00B15EC0"/>
    <w:rsid w:val="00B25710"/>
    <w:rsid w:val="00B27E8D"/>
    <w:rsid w:val="00B3425A"/>
    <w:rsid w:val="00B4563D"/>
    <w:rsid w:val="00B45E71"/>
    <w:rsid w:val="00B55015"/>
    <w:rsid w:val="00B63394"/>
    <w:rsid w:val="00B76DD9"/>
    <w:rsid w:val="00B80F8A"/>
    <w:rsid w:val="00B83739"/>
    <w:rsid w:val="00B8523B"/>
    <w:rsid w:val="00B92778"/>
    <w:rsid w:val="00B9423B"/>
    <w:rsid w:val="00B95789"/>
    <w:rsid w:val="00BB4DDB"/>
    <w:rsid w:val="00BC336F"/>
    <w:rsid w:val="00BD1AC8"/>
    <w:rsid w:val="00BD545C"/>
    <w:rsid w:val="00BE313A"/>
    <w:rsid w:val="00C1583C"/>
    <w:rsid w:val="00C2349D"/>
    <w:rsid w:val="00C2600E"/>
    <w:rsid w:val="00C37D9C"/>
    <w:rsid w:val="00C53E05"/>
    <w:rsid w:val="00C71BFA"/>
    <w:rsid w:val="00C71CC2"/>
    <w:rsid w:val="00C733D1"/>
    <w:rsid w:val="00C87082"/>
    <w:rsid w:val="00CA2ED8"/>
    <w:rsid w:val="00CA58FD"/>
    <w:rsid w:val="00CA6E38"/>
    <w:rsid w:val="00CB1316"/>
    <w:rsid w:val="00CB287A"/>
    <w:rsid w:val="00CB37C0"/>
    <w:rsid w:val="00CC036C"/>
    <w:rsid w:val="00CC5C65"/>
    <w:rsid w:val="00CC61F9"/>
    <w:rsid w:val="00CE0DDA"/>
    <w:rsid w:val="00CE1D27"/>
    <w:rsid w:val="00CF0968"/>
    <w:rsid w:val="00D12947"/>
    <w:rsid w:val="00D57D59"/>
    <w:rsid w:val="00D70721"/>
    <w:rsid w:val="00D72BCA"/>
    <w:rsid w:val="00D7402F"/>
    <w:rsid w:val="00D854A1"/>
    <w:rsid w:val="00DB77EE"/>
    <w:rsid w:val="00DC3F2D"/>
    <w:rsid w:val="00DE19D0"/>
    <w:rsid w:val="00DE270F"/>
    <w:rsid w:val="00DE36EA"/>
    <w:rsid w:val="00DF3B60"/>
    <w:rsid w:val="00DF5C32"/>
    <w:rsid w:val="00E03920"/>
    <w:rsid w:val="00E10A60"/>
    <w:rsid w:val="00E11AD4"/>
    <w:rsid w:val="00E23725"/>
    <w:rsid w:val="00E27424"/>
    <w:rsid w:val="00E33B10"/>
    <w:rsid w:val="00E37667"/>
    <w:rsid w:val="00E50341"/>
    <w:rsid w:val="00E666E8"/>
    <w:rsid w:val="00E776EF"/>
    <w:rsid w:val="00E77955"/>
    <w:rsid w:val="00E81EBA"/>
    <w:rsid w:val="00E82121"/>
    <w:rsid w:val="00E91AFE"/>
    <w:rsid w:val="00E9202C"/>
    <w:rsid w:val="00EA5B64"/>
    <w:rsid w:val="00EB1B83"/>
    <w:rsid w:val="00EB1EBC"/>
    <w:rsid w:val="00ED6123"/>
    <w:rsid w:val="00ED6CEF"/>
    <w:rsid w:val="00EE5507"/>
    <w:rsid w:val="00EE7582"/>
    <w:rsid w:val="00F0038C"/>
    <w:rsid w:val="00F03F35"/>
    <w:rsid w:val="00F04774"/>
    <w:rsid w:val="00F136C9"/>
    <w:rsid w:val="00F229AB"/>
    <w:rsid w:val="00F305D4"/>
    <w:rsid w:val="00F42EA7"/>
    <w:rsid w:val="00F67940"/>
    <w:rsid w:val="00F70EA0"/>
    <w:rsid w:val="00F747FA"/>
    <w:rsid w:val="00F76E4E"/>
    <w:rsid w:val="00F84CFC"/>
    <w:rsid w:val="00F86D31"/>
    <w:rsid w:val="00F90036"/>
    <w:rsid w:val="00F92C94"/>
    <w:rsid w:val="00FA1393"/>
    <w:rsid w:val="00FA2FA7"/>
    <w:rsid w:val="00FA37B6"/>
    <w:rsid w:val="00FA5077"/>
    <w:rsid w:val="00FB3E36"/>
    <w:rsid w:val="00FC32C5"/>
    <w:rsid w:val="00FC36D3"/>
    <w:rsid w:val="00FC5841"/>
    <w:rsid w:val="00FC7898"/>
    <w:rsid w:val="00FC79F6"/>
    <w:rsid w:val="00FD32A7"/>
    <w:rsid w:val="00FE41AA"/>
    <w:rsid w:val="00FE4BDE"/>
    <w:rsid w:val="00FE6B97"/>
    <w:rsid w:val="00FF559C"/>
    <w:rsid w:val="00FF7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E76"/>
    <w:pPr>
      <w:widowControl w:val="0"/>
      <w:jc w:val="both"/>
    </w:pPr>
    <w:rPr>
      <w:kern w:val="2"/>
      <w:sz w:val="21"/>
      <w:szCs w:val="24"/>
    </w:rPr>
  </w:style>
  <w:style w:type="paragraph" w:styleId="3">
    <w:name w:val="heading 3"/>
    <w:basedOn w:val="a"/>
    <w:link w:val="30"/>
    <w:uiPriority w:val="9"/>
    <w:qFormat/>
    <w:rsid w:val="004E3E64"/>
    <w:pPr>
      <w:widowControl/>
      <w:spacing w:before="100" w:beforeAutospacing="1" w:after="100" w:afterAutospacing="1"/>
      <w:jc w:val="left"/>
      <w:outlineLvl w:val="2"/>
    </w:pPr>
    <w:rPr>
      <w:rFonts w:ascii="ＭＳ Ｐゴシック" w:eastAsia="ＭＳ Ｐゴシック" w:hAnsi="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21A1"/>
    <w:pPr>
      <w:tabs>
        <w:tab w:val="center" w:pos="4252"/>
        <w:tab w:val="right" w:pos="8504"/>
      </w:tabs>
      <w:snapToGrid w:val="0"/>
    </w:pPr>
  </w:style>
  <w:style w:type="character" w:customStyle="1" w:styleId="a4">
    <w:name w:val="ヘッダー (文字)"/>
    <w:link w:val="a3"/>
    <w:rsid w:val="008221A1"/>
    <w:rPr>
      <w:kern w:val="2"/>
      <w:sz w:val="21"/>
      <w:szCs w:val="24"/>
    </w:rPr>
  </w:style>
  <w:style w:type="paragraph" w:styleId="a5">
    <w:name w:val="footer"/>
    <w:basedOn w:val="a"/>
    <w:link w:val="a6"/>
    <w:rsid w:val="008221A1"/>
    <w:pPr>
      <w:tabs>
        <w:tab w:val="center" w:pos="4252"/>
        <w:tab w:val="right" w:pos="8504"/>
      </w:tabs>
      <w:snapToGrid w:val="0"/>
    </w:pPr>
  </w:style>
  <w:style w:type="character" w:customStyle="1" w:styleId="a6">
    <w:name w:val="フッター (文字)"/>
    <w:link w:val="a5"/>
    <w:rsid w:val="008221A1"/>
    <w:rPr>
      <w:kern w:val="2"/>
      <w:sz w:val="21"/>
      <w:szCs w:val="24"/>
    </w:rPr>
  </w:style>
  <w:style w:type="character" w:styleId="a7">
    <w:name w:val="Hyperlink"/>
    <w:rsid w:val="000437C4"/>
    <w:rPr>
      <w:color w:val="0000FF"/>
      <w:u w:val="single"/>
    </w:rPr>
  </w:style>
  <w:style w:type="paragraph" w:styleId="a8">
    <w:name w:val="Document Map"/>
    <w:basedOn w:val="a"/>
    <w:semiHidden/>
    <w:rsid w:val="00C53E05"/>
    <w:pPr>
      <w:shd w:val="clear" w:color="auto" w:fill="000080"/>
    </w:pPr>
    <w:rPr>
      <w:rFonts w:ascii="Arial" w:eastAsia="ＭＳ ゴシック" w:hAnsi="Arial"/>
    </w:rPr>
  </w:style>
  <w:style w:type="character" w:customStyle="1" w:styleId="30">
    <w:name w:val="見出し 3 (文字)"/>
    <w:link w:val="3"/>
    <w:uiPriority w:val="9"/>
    <w:rsid w:val="004E3E64"/>
    <w:rPr>
      <w:rFonts w:ascii="ＭＳ Ｐゴシック" w:eastAsia="ＭＳ Ｐゴシック" w:hAnsi="ＭＳ Ｐゴシック" w:cs="ＭＳ Ｐゴシック"/>
      <w:b/>
      <w:bCs/>
      <w:sz w:val="27"/>
      <w:szCs w:val="27"/>
    </w:rPr>
  </w:style>
  <w:style w:type="character" w:customStyle="1" w:styleId="mw-headline">
    <w:name w:val="mw-headline"/>
    <w:basedOn w:val="a0"/>
    <w:rsid w:val="004E3E64"/>
  </w:style>
  <w:style w:type="character" w:customStyle="1" w:styleId="mw-editsection">
    <w:name w:val="mw-editsection"/>
    <w:basedOn w:val="a0"/>
    <w:rsid w:val="004E3E64"/>
  </w:style>
  <w:style w:type="character" w:customStyle="1" w:styleId="mw-editsection-bracket">
    <w:name w:val="mw-editsection-bracket"/>
    <w:basedOn w:val="a0"/>
    <w:rsid w:val="004E3E64"/>
  </w:style>
  <w:style w:type="paragraph" w:styleId="a9">
    <w:name w:val="Balloon Text"/>
    <w:basedOn w:val="a"/>
    <w:link w:val="aa"/>
    <w:rsid w:val="00070BFE"/>
    <w:rPr>
      <w:rFonts w:ascii="Arial" w:eastAsia="ＭＳ ゴシック" w:hAnsi="Arial"/>
      <w:sz w:val="18"/>
      <w:szCs w:val="18"/>
    </w:rPr>
  </w:style>
  <w:style w:type="character" w:customStyle="1" w:styleId="aa">
    <w:name w:val="吹き出し (文字)"/>
    <w:link w:val="a9"/>
    <w:rsid w:val="00070BFE"/>
    <w:rPr>
      <w:rFonts w:ascii="Arial" w:eastAsia="ＭＳ ゴシック" w:hAnsi="Arial" w:cs="Times New Roman"/>
      <w:kern w:val="2"/>
      <w:sz w:val="18"/>
      <w:szCs w:val="18"/>
    </w:rPr>
  </w:style>
  <w:style w:type="paragraph" w:styleId="Web">
    <w:name w:val="Normal (Web)"/>
    <w:basedOn w:val="a"/>
    <w:uiPriority w:val="99"/>
    <w:unhideWhenUsed/>
    <w:rsid w:val="001330C5"/>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819702">
      <w:bodyDiv w:val="1"/>
      <w:marLeft w:val="0"/>
      <w:marRight w:val="0"/>
      <w:marTop w:val="0"/>
      <w:marBottom w:val="0"/>
      <w:divBdr>
        <w:top w:val="none" w:sz="0" w:space="0" w:color="auto"/>
        <w:left w:val="none" w:sz="0" w:space="0" w:color="auto"/>
        <w:bottom w:val="none" w:sz="0" w:space="0" w:color="auto"/>
        <w:right w:val="none" w:sz="0" w:space="0" w:color="auto"/>
      </w:divBdr>
      <w:divsChild>
        <w:div w:id="1651665157">
          <w:marLeft w:val="0"/>
          <w:marRight w:val="0"/>
          <w:marTop w:val="0"/>
          <w:marBottom w:val="0"/>
          <w:divBdr>
            <w:top w:val="none" w:sz="0" w:space="0" w:color="auto"/>
            <w:left w:val="none" w:sz="0" w:space="0" w:color="auto"/>
            <w:bottom w:val="none" w:sz="0" w:space="0" w:color="auto"/>
            <w:right w:val="none" w:sz="0" w:space="0" w:color="auto"/>
          </w:divBdr>
          <w:divsChild>
            <w:div w:id="1518956748">
              <w:marLeft w:val="0"/>
              <w:marRight w:val="0"/>
              <w:marTop w:val="0"/>
              <w:marBottom w:val="0"/>
              <w:divBdr>
                <w:top w:val="none" w:sz="0" w:space="0" w:color="auto"/>
                <w:left w:val="none" w:sz="0" w:space="0" w:color="auto"/>
                <w:bottom w:val="none" w:sz="0" w:space="0" w:color="auto"/>
                <w:right w:val="none" w:sz="0" w:space="0" w:color="auto"/>
              </w:divBdr>
              <w:divsChild>
                <w:div w:id="5616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7664">
      <w:bodyDiv w:val="1"/>
      <w:marLeft w:val="0"/>
      <w:marRight w:val="0"/>
      <w:marTop w:val="0"/>
      <w:marBottom w:val="0"/>
      <w:divBdr>
        <w:top w:val="none" w:sz="0" w:space="0" w:color="auto"/>
        <w:left w:val="none" w:sz="0" w:space="0" w:color="auto"/>
        <w:bottom w:val="none" w:sz="0" w:space="0" w:color="auto"/>
        <w:right w:val="none" w:sz="0" w:space="0" w:color="auto"/>
      </w:divBdr>
    </w:div>
    <w:div w:id="1241258430">
      <w:bodyDiv w:val="1"/>
      <w:marLeft w:val="0"/>
      <w:marRight w:val="0"/>
      <w:marTop w:val="0"/>
      <w:marBottom w:val="0"/>
      <w:divBdr>
        <w:top w:val="none" w:sz="0" w:space="0" w:color="auto"/>
        <w:left w:val="none" w:sz="0" w:space="0" w:color="auto"/>
        <w:bottom w:val="none" w:sz="0" w:space="0" w:color="auto"/>
        <w:right w:val="none" w:sz="0" w:space="0" w:color="auto"/>
      </w:divBdr>
      <w:divsChild>
        <w:div w:id="625896214">
          <w:marLeft w:val="0"/>
          <w:marRight w:val="0"/>
          <w:marTop w:val="0"/>
          <w:marBottom w:val="0"/>
          <w:divBdr>
            <w:top w:val="none" w:sz="0" w:space="0" w:color="auto"/>
            <w:left w:val="none" w:sz="0" w:space="0" w:color="auto"/>
            <w:bottom w:val="none" w:sz="0" w:space="0" w:color="auto"/>
            <w:right w:val="none" w:sz="0" w:space="0" w:color="auto"/>
          </w:divBdr>
          <w:divsChild>
            <w:div w:id="1499421903">
              <w:marLeft w:val="0"/>
              <w:marRight w:val="0"/>
              <w:marTop w:val="0"/>
              <w:marBottom w:val="0"/>
              <w:divBdr>
                <w:top w:val="none" w:sz="0" w:space="0" w:color="auto"/>
                <w:left w:val="none" w:sz="0" w:space="0" w:color="auto"/>
                <w:bottom w:val="none" w:sz="0" w:space="0" w:color="auto"/>
                <w:right w:val="none" w:sz="0" w:space="0" w:color="auto"/>
              </w:divBdr>
              <w:divsChild>
                <w:div w:id="12307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55">
      <w:bodyDiv w:val="1"/>
      <w:marLeft w:val="0"/>
      <w:marRight w:val="0"/>
      <w:marTop w:val="0"/>
      <w:marBottom w:val="0"/>
      <w:divBdr>
        <w:top w:val="none" w:sz="0" w:space="0" w:color="auto"/>
        <w:left w:val="none" w:sz="0" w:space="0" w:color="auto"/>
        <w:bottom w:val="none" w:sz="0" w:space="0" w:color="auto"/>
        <w:right w:val="none" w:sz="0" w:space="0" w:color="auto"/>
      </w:divBdr>
      <w:divsChild>
        <w:div w:id="1900051321">
          <w:marLeft w:val="0"/>
          <w:marRight w:val="0"/>
          <w:marTop w:val="0"/>
          <w:marBottom w:val="0"/>
          <w:divBdr>
            <w:top w:val="none" w:sz="0" w:space="0" w:color="auto"/>
            <w:left w:val="none" w:sz="0" w:space="0" w:color="auto"/>
            <w:bottom w:val="none" w:sz="0" w:space="0" w:color="auto"/>
            <w:right w:val="none" w:sz="0" w:space="0" w:color="auto"/>
          </w:divBdr>
          <w:divsChild>
            <w:div w:id="1605453648">
              <w:marLeft w:val="0"/>
              <w:marRight w:val="0"/>
              <w:marTop w:val="0"/>
              <w:marBottom w:val="0"/>
              <w:divBdr>
                <w:top w:val="none" w:sz="0" w:space="0" w:color="auto"/>
                <w:left w:val="none" w:sz="0" w:space="0" w:color="auto"/>
                <w:bottom w:val="none" w:sz="0" w:space="0" w:color="auto"/>
                <w:right w:val="none" w:sz="0" w:space="0" w:color="auto"/>
              </w:divBdr>
              <w:divsChild>
                <w:div w:id="17662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Kawachi-k@mb.ccnw.ne.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33B43E-A6EF-437C-B81B-618B720BF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6</Pages>
  <Words>5489</Words>
  <Characters>887</Characters>
  <Application>Microsoft Office Word</Application>
  <DocSecurity>0</DocSecurity>
  <Lines>7</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「ふるさと春日井学」研究フォーラム</vt:lpstr>
      <vt:lpstr>「ふるさと春日井学」研究フォーラム</vt:lpstr>
    </vt:vector>
  </TitlesOfParts>
  <Company>Hewlett-Packard Company</Company>
  <LinksUpToDate>false</LinksUpToDate>
  <CharactersWithSpaces>6364</CharactersWithSpaces>
  <SharedDoc>false</SharedDoc>
  <HLinks>
    <vt:vector size="6" baseType="variant">
      <vt:variant>
        <vt:i4>7864321</vt:i4>
      </vt:variant>
      <vt:variant>
        <vt:i4>0</vt:i4>
      </vt:variant>
      <vt:variant>
        <vt:i4>0</vt:i4>
      </vt:variant>
      <vt:variant>
        <vt:i4>5</vt:i4>
      </vt:variant>
      <vt:variant>
        <vt:lpwstr>mailto:Kawachi-k@mb.ccnw.ne.jp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「ふるさと春日井学」研究フォーラム</dc:title>
  <dc:creator>河地</dc:creator>
  <cp:lastModifiedBy>user1</cp:lastModifiedBy>
  <cp:revision>22</cp:revision>
  <cp:lastPrinted>2015-05-20T00:53:00Z</cp:lastPrinted>
  <dcterms:created xsi:type="dcterms:W3CDTF">2015-05-09T13:51:00Z</dcterms:created>
  <dcterms:modified xsi:type="dcterms:W3CDTF">2015-05-20T00:55:00Z</dcterms:modified>
</cp:coreProperties>
</file>